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DA" w:rsidRPr="0064426E" w:rsidRDefault="00CB31DA" w:rsidP="00CB31DA">
      <w:pPr>
        <w:jc w:val="left"/>
        <w:rPr>
          <w:rFonts w:ascii="黑体" w:eastAsia="黑体" w:hAnsi="黑体"/>
          <w:sz w:val="32"/>
          <w:szCs w:val="32"/>
        </w:rPr>
      </w:pPr>
      <w:r w:rsidRPr="0064426E">
        <w:rPr>
          <w:rFonts w:ascii="黑体" w:eastAsia="黑体" w:hAnsi="黑体" w:hint="eastAsia"/>
          <w:sz w:val="32"/>
          <w:szCs w:val="32"/>
        </w:rPr>
        <w:t>附件</w:t>
      </w:r>
      <w:r w:rsidR="0061155E">
        <w:rPr>
          <w:rFonts w:ascii="黑体" w:eastAsia="黑体" w:hAnsi="黑体" w:hint="eastAsia"/>
          <w:sz w:val="32"/>
          <w:szCs w:val="32"/>
        </w:rPr>
        <w:t>1</w:t>
      </w:r>
      <w:r w:rsidRPr="0064426E">
        <w:rPr>
          <w:rFonts w:ascii="黑体" w:eastAsia="黑体" w:hAnsi="黑体" w:hint="eastAsia"/>
          <w:sz w:val="32"/>
          <w:szCs w:val="32"/>
        </w:rPr>
        <w:t>：</w:t>
      </w:r>
    </w:p>
    <w:p w:rsidR="00B205D2" w:rsidRDefault="00482C6A" w:rsidP="00B205D2">
      <w:pPr>
        <w:jc w:val="center"/>
        <w:rPr>
          <w:rFonts w:ascii="方正小标宋简体" w:eastAsia="方正小标宋简体"/>
          <w:sz w:val="28"/>
          <w:szCs w:val="28"/>
        </w:rPr>
      </w:pPr>
      <w:r>
        <w:rPr>
          <w:rFonts w:ascii="方正小标宋简体" w:eastAsia="方正小标宋简体" w:hint="eastAsia"/>
          <w:sz w:val="28"/>
          <w:szCs w:val="28"/>
        </w:rPr>
        <w:t>岗位职责及任职条件</w:t>
      </w:r>
    </w:p>
    <w:tbl>
      <w:tblPr>
        <w:tblW w:w="5000" w:type="pct"/>
        <w:jc w:val="center"/>
        <w:tblCellMar>
          <w:left w:w="0" w:type="dxa"/>
          <w:right w:w="0" w:type="dxa"/>
        </w:tblCellMar>
        <w:tblLook w:val="0000" w:firstRow="0" w:lastRow="0" w:firstColumn="0" w:lastColumn="0" w:noHBand="0" w:noVBand="0"/>
      </w:tblPr>
      <w:tblGrid>
        <w:gridCol w:w="698"/>
        <w:gridCol w:w="1116"/>
        <w:gridCol w:w="837"/>
        <w:gridCol w:w="692"/>
        <w:gridCol w:w="5717"/>
      </w:tblGrid>
      <w:tr w:rsidR="00A06BB8" w:rsidTr="00FB0949">
        <w:trPr>
          <w:trHeight w:val="295"/>
          <w:jc w:val="center"/>
        </w:trPr>
        <w:tc>
          <w:tcPr>
            <w:tcW w:w="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B205D2" w:rsidRDefault="00B205D2" w:rsidP="001D3092">
            <w:pPr>
              <w:widowControl/>
              <w:spacing w:before="100" w:beforeAutospacing="1" w:after="100" w:afterAutospacing="1" w:line="320" w:lineRule="atLeast"/>
              <w:jc w:val="center"/>
              <w:rPr>
                <w:rFonts w:ascii="仿宋_GB2312" w:eastAsia="仿宋_GB2312" w:hAnsi="宋体" w:cs="宋体"/>
                <w:kern w:val="0"/>
                <w:sz w:val="22"/>
                <w:szCs w:val="20"/>
              </w:rPr>
            </w:pPr>
            <w:r>
              <w:rPr>
                <w:rFonts w:ascii="仿宋_GB2312" w:eastAsia="仿宋_GB2312" w:hAnsi="宋体" w:cs="宋体" w:hint="eastAsia"/>
                <w:b/>
                <w:bCs/>
                <w:kern w:val="0"/>
                <w:sz w:val="22"/>
                <w:szCs w:val="20"/>
              </w:rPr>
              <w:t>序号</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05D2" w:rsidRDefault="00482C6A" w:rsidP="001D3092">
            <w:pPr>
              <w:widowControl/>
              <w:spacing w:before="100" w:beforeAutospacing="1" w:after="100" w:afterAutospacing="1" w:line="240" w:lineRule="atLeast"/>
              <w:jc w:val="center"/>
              <w:rPr>
                <w:rFonts w:ascii="仿宋_GB2312" w:eastAsia="仿宋_GB2312" w:hAnsi="宋体" w:cs="宋体"/>
                <w:kern w:val="0"/>
                <w:sz w:val="22"/>
                <w:szCs w:val="20"/>
              </w:rPr>
            </w:pPr>
            <w:r>
              <w:rPr>
                <w:rFonts w:ascii="仿宋_GB2312" w:eastAsia="仿宋_GB2312" w:hAnsi="宋体" w:cs="宋体" w:hint="eastAsia"/>
                <w:b/>
                <w:bCs/>
                <w:kern w:val="0"/>
                <w:sz w:val="22"/>
                <w:szCs w:val="20"/>
              </w:rPr>
              <w:t>单位</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05D2" w:rsidRPr="00FB0949" w:rsidRDefault="00B205D2" w:rsidP="001D3092">
            <w:pPr>
              <w:widowControl/>
              <w:spacing w:before="100" w:beforeAutospacing="1" w:after="100" w:afterAutospacing="1" w:line="320" w:lineRule="atLeast"/>
              <w:jc w:val="center"/>
              <w:rPr>
                <w:rFonts w:ascii="仿宋_GB2312" w:eastAsia="仿宋_GB2312" w:hAnsi="宋体" w:cs="宋体"/>
                <w:b/>
                <w:bCs/>
                <w:kern w:val="0"/>
                <w:sz w:val="22"/>
                <w:szCs w:val="20"/>
              </w:rPr>
            </w:pPr>
            <w:r>
              <w:rPr>
                <w:rFonts w:ascii="仿宋_GB2312" w:eastAsia="仿宋_GB2312" w:hAnsi="宋体" w:cs="宋体" w:hint="eastAsia"/>
                <w:b/>
                <w:bCs/>
                <w:kern w:val="0"/>
                <w:sz w:val="22"/>
                <w:szCs w:val="20"/>
              </w:rPr>
              <w:t>岗位</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05D2" w:rsidRPr="00FB0949" w:rsidRDefault="00B205D2" w:rsidP="001D3092">
            <w:pPr>
              <w:widowControl/>
              <w:spacing w:before="100" w:beforeAutospacing="1" w:after="100" w:afterAutospacing="1" w:line="320" w:lineRule="atLeast"/>
              <w:jc w:val="center"/>
              <w:rPr>
                <w:rFonts w:ascii="仿宋_GB2312" w:eastAsia="仿宋_GB2312" w:hAnsi="宋体" w:cs="宋体"/>
                <w:b/>
                <w:bCs/>
                <w:kern w:val="0"/>
                <w:sz w:val="22"/>
                <w:szCs w:val="20"/>
              </w:rPr>
            </w:pPr>
            <w:r w:rsidRPr="00FB0949">
              <w:rPr>
                <w:rFonts w:ascii="仿宋_GB2312" w:eastAsia="仿宋_GB2312" w:hAnsi="宋体" w:cs="宋体" w:hint="eastAsia"/>
                <w:b/>
                <w:bCs/>
                <w:kern w:val="0"/>
                <w:sz w:val="22"/>
                <w:szCs w:val="20"/>
              </w:rPr>
              <w:t>名额</w:t>
            </w:r>
          </w:p>
        </w:tc>
        <w:tc>
          <w:tcPr>
            <w:tcW w:w="31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B205D2" w:rsidRPr="00FB0949" w:rsidRDefault="00B205D2" w:rsidP="001D3092">
            <w:pPr>
              <w:widowControl/>
              <w:spacing w:before="100" w:beforeAutospacing="1" w:after="100" w:afterAutospacing="1" w:line="320" w:lineRule="atLeast"/>
              <w:jc w:val="center"/>
              <w:rPr>
                <w:rFonts w:ascii="仿宋_GB2312" w:eastAsia="仿宋_GB2312" w:hAnsi="宋体" w:cs="宋体"/>
                <w:b/>
                <w:bCs/>
                <w:kern w:val="0"/>
                <w:sz w:val="22"/>
                <w:szCs w:val="20"/>
              </w:rPr>
            </w:pPr>
            <w:r>
              <w:rPr>
                <w:rFonts w:ascii="仿宋_GB2312" w:eastAsia="仿宋_GB2312" w:hAnsi="宋体" w:cs="宋体" w:hint="eastAsia"/>
                <w:b/>
                <w:bCs/>
                <w:kern w:val="0"/>
                <w:sz w:val="22"/>
                <w:szCs w:val="20"/>
              </w:rPr>
              <w:t>任职条件与岗位职责</w:t>
            </w:r>
          </w:p>
        </w:tc>
      </w:tr>
      <w:tr w:rsidR="00A06BB8" w:rsidTr="00FB0949">
        <w:trPr>
          <w:trHeight w:val="4883"/>
          <w:jc w:val="center"/>
        </w:trPr>
        <w:tc>
          <w:tcPr>
            <w:tcW w:w="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82C6A" w:rsidRDefault="00A06BB8"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kern w:val="0"/>
                <w:sz w:val="20"/>
                <w:szCs w:val="20"/>
              </w:rPr>
              <w:t>1</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2C6A" w:rsidRPr="00A06BB8" w:rsidRDefault="00A06BB8" w:rsidP="00CC04F1">
            <w:pPr>
              <w:widowControl/>
              <w:spacing w:before="100" w:beforeAutospacing="1" w:after="100" w:afterAutospacing="1" w:line="240" w:lineRule="atLeast"/>
              <w:jc w:val="center"/>
              <w:rPr>
                <w:rFonts w:ascii="仿宋_GB2312" w:eastAsia="仿宋_GB2312" w:hAnsi="宋体" w:cs="宋体"/>
                <w:kern w:val="0"/>
                <w:sz w:val="20"/>
                <w:szCs w:val="20"/>
              </w:rPr>
            </w:pPr>
            <w:r w:rsidRPr="00A06BB8">
              <w:rPr>
                <w:rFonts w:ascii="仿宋_GB2312" w:eastAsia="仿宋_GB2312" w:hAnsi="宋体" w:cs="宋体" w:hint="eastAsia"/>
                <w:kern w:val="0"/>
                <w:sz w:val="20"/>
                <w:szCs w:val="20"/>
              </w:rPr>
              <w:t>集团公司营销中心</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2C6A" w:rsidRDefault="00A06BB8" w:rsidP="00A06BB8">
            <w:pPr>
              <w:widowControl/>
              <w:spacing w:before="100" w:beforeAutospacing="1" w:after="100" w:afterAutospacing="1" w:line="240" w:lineRule="atLeast"/>
              <w:rPr>
                <w:rFonts w:ascii="仿宋_GB2312" w:eastAsia="仿宋_GB2312" w:hAnsi="宋体" w:cs="宋体"/>
                <w:kern w:val="0"/>
                <w:sz w:val="20"/>
                <w:szCs w:val="20"/>
              </w:rPr>
            </w:pPr>
            <w:r>
              <w:rPr>
                <w:rFonts w:ascii="仿宋_GB2312" w:eastAsia="仿宋_GB2312" w:hAnsi="宋体" w:cs="宋体" w:hint="eastAsia"/>
                <w:kern w:val="0"/>
                <w:sz w:val="20"/>
                <w:szCs w:val="20"/>
              </w:rPr>
              <w:t>片区</w:t>
            </w:r>
            <w:r w:rsidRPr="00A06BB8">
              <w:rPr>
                <w:rFonts w:ascii="仿宋_GB2312" w:eastAsia="仿宋_GB2312" w:hAnsi="宋体" w:cs="宋体" w:hint="eastAsia"/>
                <w:kern w:val="0"/>
                <w:sz w:val="20"/>
                <w:szCs w:val="20"/>
              </w:rPr>
              <w:t>经营人员</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482C6A" w:rsidRPr="00F145D0" w:rsidRDefault="00A06BB8"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若干</w:t>
            </w:r>
          </w:p>
        </w:tc>
        <w:tc>
          <w:tcPr>
            <w:tcW w:w="31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B8" w:rsidRPr="0048306A" w:rsidRDefault="00A06BB8" w:rsidP="00A06BB8">
            <w:pPr>
              <w:spacing w:line="300" w:lineRule="exact"/>
              <w:rPr>
                <w:rFonts w:ascii="仿宋_GB2312" w:eastAsia="仿宋_GB2312" w:hAnsi="宋体"/>
                <w:b/>
                <w:szCs w:val="21"/>
              </w:rPr>
            </w:pPr>
            <w:r w:rsidRPr="0048306A">
              <w:rPr>
                <w:rFonts w:ascii="仿宋_GB2312" w:eastAsia="仿宋_GB2312" w:hAnsi="宋体" w:hint="eastAsia"/>
                <w:b/>
                <w:szCs w:val="21"/>
              </w:rPr>
              <w:t>（一）任职条件</w:t>
            </w:r>
          </w:p>
          <w:p w:rsidR="00A06BB8" w:rsidRPr="007B38E3" w:rsidRDefault="00A06BB8" w:rsidP="00A06BB8">
            <w:pPr>
              <w:widowControl/>
              <w:spacing w:line="260" w:lineRule="exact"/>
              <w:jc w:val="left"/>
              <w:rPr>
                <w:rFonts w:ascii="仿宋_GB2312" w:eastAsia="仿宋_GB2312" w:hAnsi="宋体" w:cs="宋体"/>
                <w:color w:val="000000"/>
                <w:kern w:val="0"/>
                <w:sz w:val="20"/>
                <w:szCs w:val="24"/>
              </w:rPr>
            </w:pPr>
            <w:r>
              <w:rPr>
                <w:rFonts w:ascii="仿宋_GB2312" w:eastAsia="仿宋_GB2312" w:hAnsi="宋体" w:cs="宋体" w:hint="eastAsia"/>
                <w:color w:val="000000"/>
                <w:kern w:val="0"/>
                <w:sz w:val="20"/>
                <w:szCs w:val="24"/>
              </w:rPr>
              <w:t>1.</w:t>
            </w:r>
            <w:r w:rsidRPr="007B38E3">
              <w:rPr>
                <w:rFonts w:ascii="仿宋_GB2312" w:eastAsia="仿宋_GB2312" w:hAnsi="宋体" w:cs="宋体" w:hint="eastAsia"/>
                <w:color w:val="000000"/>
                <w:kern w:val="0"/>
                <w:sz w:val="20"/>
                <w:szCs w:val="24"/>
              </w:rPr>
              <w:t>具备良好的沟通能力，工作主动性强，品行端正</w:t>
            </w:r>
            <w:r>
              <w:rPr>
                <w:rFonts w:ascii="仿宋_GB2312" w:eastAsia="仿宋_GB2312" w:hAnsi="宋体" w:cs="宋体" w:hint="eastAsia"/>
                <w:color w:val="000000"/>
                <w:kern w:val="0"/>
                <w:sz w:val="20"/>
                <w:szCs w:val="24"/>
              </w:rPr>
              <w:t>；</w:t>
            </w:r>
          </w:p>
          <w:p w:rsidR="00A06BB8" w:rsidRPr="007B38E3" w:rsidRDefault="00A06BB8" w:rsidP="00A06BB8">
            <w:pPr>
              <w:widowControl/>
              <w:spacing w:line="260" w:lineRule="exact"/>
              <w:jc w:val="left"/>
              <w:rPr>
                <w:rFonts w:ascii="仿宋_GB2312" w:eastAsia="仿宋_GB2312" w:hAnsi="宋体" w:cs="宋体"/>
                <w:color w:val="000000"/>
                <w:kern w:val="0"/>
                <w:sz w:val="20"/>
                <w:szCs w:val="24"/>
              </w:rPr>
            </w:pPr>
            <w:r>
              <w:rPr>
                <w:rFonts w:ascii="仿宋_GB2312" w:eastAsia="仿宋_GB2312" w:hAnsi="宋体" w:cs="宋体" w:hint="eastAsia"/>
                <w:color w:val="000000"/>
                <w:kern w:val="0"/>
                <w:sz w:val="20"/>
                <w:szCs w:val="24"/>
              </w:rPr>
              <w:t>2.</w:t>
            </w:r>
            <w:r w:rsidRPr="007B38E3">
              <w:rPr>
                <w:rFonts w:ascii="仿宋_GB2312" w:eastAsia="仿宋_GB2312" w:hAnsi="宋体" w:cs="宋体" w:hint="eastAsia"/>
                <w:color w:val="000000"/>
                <w:kern w:val="0"/>
                <w:sz w:val="20"/>
                <w:szCs w:val="24"/>
              </w:rPr>
              <w:t>具有盾构设计制造或盾构施工管理工作经验</w:t>
            </w:r>
            <w:r>
              <w:rPr>
                <w:rFonts w:ascii="仿宋_GB2312" w:eastAsia="仿宋_GB2312" w:hAnsi="宋体" w:cs="宋体" w:hint="eastAsia"/>
                <w:color w:val="000000"/>
                <w:kern w:val="0"/>
                <w:sz w:val="20"/>
                <w:szCs w:val="24"/>
              </w:rPr>
              <w:t>；</w:t>
            </w:r>
          </w:p>
          <w:p w:rsidR="00A06BB8" w:rsidRDefault="00A06BB8" w:rsidP="00A06BB8">
            <w:pPr>
              <w:spacing w:line="300" w:lineRule="exact"/>
              <w:rPr>
                <w:rFonts w:ascii="仿宋_GB2312" w:eastAsia="仿宋_GB2312" w:hAnsi="宋体" w:cs="宋体"/>
                <w:color w:val="000000"/>
                <w:kern w:val="0"/>
                <w:sz w:val="20"/>
                <w:szCs w:val="24"/>
              </w:rPr>
            </w:pPr>
            <w:r>
              <w:rPr>
                <w:rFonts w:ascii="仿宋_GB2312" w:eastAsia="仿宋_GB2312" w:hAnsi="宋体" w:cs="宋体" w:hint="eastAsia"/>
                <w:color w:val="000000"/>
                <w:kern w:val="0"/>
                <w:sz w:val="20"/>
                <w:szCs w:val="24"/>
              </w:rPr>
              <w:t>3.40</w:t>
            </w:r>
            <w:r w:rsidRPr="007B38E3">
              <w:rPr>
                <w:rFonts w:ascii="仿宋_GB2312" w:eastAsia="仿宋_GB2312" w:hAnsi="宋体" w:cs="宋体" w:hint="eastAsia"/>
                <w:color w:val="000000"/>
                <w:kern w:val="0"/>
                <w:sz w:val="20"/>
                <w:szCs w:val="24"/>
              </w:rPr>
              <w:t>周岁以下，条件优异者可适当放宽</w:t>
            </w:r>
            <w:r>
              <w:rPr>
                <w:rFonts w:ascii="仿宋_GB2312" w:eastAsia="仿宋_GB2312" w:hAnsi="宋体" w:cs="宋体" w:hint="eastAsia"/>
                <w:color w:val="000000"/>
                <w:kern w:val="0"/>
                <w:sz w:val="20"/>
                <w:szCs w:val="24"/>
              </w:rPr>
              <w:t>。</w:t>
            </w:r>
          </w:p>
          <w:p w:rsidR="00A06BB8" w:rsidRDefault="00A06BB8" w:rsidP="00A06BB8">
            <w:pPr>
              <w:spacing w:line="300" w:lineRule="exact"/>
              <w:rPr>
                <w:rFonts w:ascii="仿宋_GB2312" w:eastAsia="仿宋_GB2312" w:hAnsi="宋体"/>
                <w:b/>
                <w:szCs w:val="21"/>
              </w:rPr>
            </w:pPr>
            <w:r w:rsidRPr="00D366F0">
              <w:rPr>
                <w:rFonts w:ascii="仿宋_GB2312" w:eastAsia="仿宋_GB2312" w:hAnsi="宋体" w:hint="eastAsia"/>
                <w:b/>
                <w:szCs w:val="21"/>
              </w:rPr>
              <w:t>（二）岗位职责</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1.负责集团公司盾构、TBM和顶管机及相关产品所在区域内的市场销售，包括相关产品的市场信息收集和分析、市场开拓、投标、商务谈判、合同签订、履约监督等工作</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2.负责所签订合同的清欠工作，协助相关单位进行所签订合同的清收工作</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3.负责所在区域内各政府单位、设计单位、业主单位等客户关系管理，包括客户资源开发及关系维护、市场信息收集整理分析等工作</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4.负责收集整理所在区域的目标市场、目标客户、竞争对手各类信息，按要求撰写市场分析报告并对市场情况进行监管，反馈相关信息</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5.负责所签合同的商务履约工作，各经营人员作为商务经理负责与客户商务联络和沟通，并及时向公司相关单位、领导反馈客户需求和项目信息，对生产、售后服务进行监督</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6.负责国内各子、分公司、二级经营机构及合资公司间区域经营资源的统筹分配，指导、协调各经营单位做好营销工作</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7.负责所在区域内立体经营的具体实施，包括与</w:t>
            </w:r>
            <w:r>
              <w:rPr>
                <w:rFonts w:ascii="仿宋_GB2312" w:eastAsia="仿宋_GB2312" w:hAnsi="宋体" w:cs="宋体" w:hint="eastAsia"/>
                <w:color w:val="000000"/>
                <w:kern w:val="0"/>
                <w:sz w:val="20"/>
                <w:szCs w:val="24"/>
              </w:rPr>
              <w:t>上级单位</w:t>
            </w:r>
            <w:r w:rsidRPr="00D92D0F">
              <w:rPr>
                <w:rFonts w:ascii="仿宋_GB2312" w:eastAsia="仿宋_GB2312" w:hAnsi="宋体" w:cs="宋体" w:hint="eastAsia"/>
                <w:color w:val="000000"/>
                <w:kern w:val="0"/>
                <w:sz w:val="20"/>
                <w:szCs w:val="24"/>
              </w:rPr>
              <w:t>所属区域营销机构的对接</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8.负责统一以集团公司名义开展业务范围内的对外经营工作，负责对所在区域内各单位经营人员的日常管理及考核评价</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9.负责所在区域内投标项目市场的信息跟踪、项目调查、项目评审、标前会议、标书编制及评审、标书打印、开标管理等关键投标节点的整体跟踪、组织和策划工作</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10.配合国际事业部开展国内客户的海外项目经营工作</w:t>
            </w:r>
            <w:r>
              <w:rPr>
                <w:rFonts w:ascii="仿宋_GB2312" w:eastAsia="仿宋_GB2312" w:hAnsi="宋体" w:cs="宋体" w:hint="eastAsia"/>
                <w:color w:val="000000"/>
                <w:kern w:val="0"/>
                <w:sz w:val="20"/>
                <w:szCs w:val="24"/>
              </w:rPr>
              <w:t>；</w:t>
            </w:r>
          </w:p>
          <w:p w:rsidR="00F932BE" w:rsidRDefault="00A06BB8" w:rsidP="00A06BB8">
            <w:pPr>
              <w:widowControl/>
              <w:spacing w:line="300" w:lineRule="exac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11.负责经营过程中的其它工作</w:t>
            </w:r>
            <w:r>
              <w:rPr>
                <w:rFonts w:ascii="仿宋_GB2312" w:eastAsia="仿宋_GB2312" w:hAnsi="宋体" w:cs="宋体" w:hint="eastAsia"/>
                <w:color w:val="000000"/>
                <w:kern w:val="0"/>
                <w:sz w:val="20"/>
                <w:szCs w:val="24"/>
              </w:rPr>
              <w:t>；</w:t>
            </w:r>
          </w:p>
          <w:p w:rsidR="00A06BB8" w:rsidRDefault="00A06BB8" w:rsidP="00A06BB8">
            <w:pPr>
              <w:spacing w:line="300" w:lineRule="exact"/>
              <w:rPr>
                <w:rFonts w:ascii="仿宋_GB2312" w:eastAsia="仿宋_GB2312" w:hAnsi="宋体"/>
                <w:b/>
                <w:szCs w:val="21"/>
              </w:rPr>
            </w:pPr>
            <w:r w:rsidRPr="00D366F0">
              <w:rPr>
                <w:rFonts w:ascii="仿宋_GB2312" w:eastAsia="仿宋_GB2312" w:hAnsi="宋体" w:hint="eastAsia"/>
                <w:b/>
                <w:szCs w:val="21"/>
              </w:rPr>
              <w:t>（</w:t>
            </w:r>
            <w:r>
              <w:rPr>
                <w:rFonts w:ascii="仿宋_GB2312" w:eastAsia="仿宋_GB2312" w:hAnsi="宋体" w:hint="eastAsia"/>
                <w:b/>
                <w:szCs w:val="21"/>
              </w:rPr>
              <w:t>三</w:t>
            </w:r>
            <w:r w:rsidRPr="00D366F0">
              <w:rPr>
                <w:rFonts w:ascii="仿宋_GB2312" w:eastAsia="仿宋_GB2312" w:hAnsi="宋体" w:hint="eastAsia"/>
                <w:b/>
                <w:szCs w:val="21"/>
              </w:rPr>
              <w:t>）</w:t>
            </w:r>
            <w:r>
              <w:rPr>
                <w:rFonts w:ascii="仿宋_GB2312" w:eastAsia="仿宋_GB2312" w:hAnsi="宋体" w:hint="eastAsia"/>
                <w:b/>
                <w:szCs w:val="21"/>
              </w:rPr>
              <w:t>工作地点</w:t>
            </w:r>
          </w:p>
          <w:p w:rsidR="00A06BB8" w:rsidRPr="00EB3D90" w:rsidRDefault="00A06BB8" w:rsidP="00DF1C09">
            <w:pPr>
              <w:widowControl/>
              <w:spacing w:line="300" w:lineRule="exact"/>
              <w:rPr>
                <w:rFonts w:ascii="仿宋_GB2312" w:eastAsia="仿宋_GB2312" w:hAnsi="仿宋" w:cs="宋体"/>
                <w:color w:val="000000"/>
                <w:kern w:val="0"/>
                <w:szCs w:val="21"/>
              </w:rPr>
            </w:pPr>
            <w:r>
              <w:rPr>
                <w:rFonts w:ascii="仿宋_GB2312" w:eastAsia="仿宋_GB2312" w:hAnsi="宋体" w:cs="宋体" w:hint="eastAsia"/>
                <w:color w:val="000000"/>
                <w:kern w:val="0"/>
                <w:sz w:val="20"/>
                <w:szCs w:val="24"/>
              </w:rPr>
              <w:t>广州/西安</w:t>
            </w:r>
          </w:p>
        </w:tc>
      </w:tr>
      <w:tr w:rsidR="00A06BB8" w:rsidTr="00FB0949">
        <w:trPr>
          <w:trHeight w:val="4883"/>
          <w:jc w:val="center"/>
        </w:trPr>
        <w:tc>
          <w:tcPr>
            <w:tcW w:w="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06BB8" w:rsidRDefault="00A06BB8"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kern w:val="0"/>
                <w:sz w:val="20"/>
                <w:szCs w:val="20"/>
              </w:rPr>
              <w:lastRenderedPageBreak/>
              <w:t>2</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B8" w:rsidRPr="00A06BB8" w:rsidRDefault="00A06BB8" w:rsidP="00CC04F1">
            <w:pPr>
              <w:widowControl/>
              <w:spacing w:before="100" w:beforeAutospacing="1" w:after="100" w:afterAutospacing="1" w:line="240" w:lineRule="atLeast"/>
              <w:jc w:val="center"/>
              <w:rPr>
                <w:rFonts w:ascii="仿宋_GB2312" w:eastAsia="仿宋_GB2312" w:hAnsi="宋体" w:cs="宋体"/>
                <w:kern w:val="0"/>
                <w:sz w:val="20"/>
                <w:szCs w:val="20"/>
              </w:rPr>
            </w:pPr>
            <w:r w:rsidRPr="00A06BB8">
              <w:rPr>
                <w:rFonts w:ascii="仿宋_GB2312" w:eastAsia="仿宋_GB2312" w:hAnsi="宋体" w:cs="宋体" w:hint="eastAsia"/>
                <w:kern w:val="0"/>
                <w:sz w:val="20"/>
                <w:szCs w:val="20"/>
              </w:rPr>
              <w:t>集团公司营销中心</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B8" w:rsidRPr="00A06BB8" w:rsidRDefault="00A06BB8" w:rsidP="00A06BB8">
            <w:pPr>
              <w:widowControl/>
              <w:spacing w:before="100" w:beforeAutospacing="1" w:after="100" w:afterAutospacing="1" w:line="240" w:lineRule="atLeast"/>
              <w:jc w:val="center"/>
              <w:rPr>
                <w:rFonts w:ascii="仿宋_GB2312" w:eastAsia="仿宋_GB2312" w:hAnsi="仿宋" w:cs="宋体"/>
                <w:kern w:val="0"/>
                <w:sz w:val="20"/>
                <w:szCs w:val="20"/>
              </w:rPr>
            </w:pPr>
            <w:r>
              <w:rPr>
                <w:rFonts w:ascii="仿宋_GB2312" w:eastAsia="仿宋_GB2312" w:hAnsi="仿宋" w:cs="宋体" w:hint="eastAsia"/>
                <w:kern w:val="0"/>
                <w:sz w:val="20"/>
                <w:szCs w:val="20"/>
              </w:rPr>
              <w:t xml:space="preserve"> </w:t>
            </w:r>
            <w:r w:rsidRPr="00A06BB8">
              <w:rPr>
                <w:rFonts w:ascii="仿宋_GB2312" w:eastAsia="仿宋_GB2312" w:hAnsi="仿宋" w:cs="宋体" w:hint="eastAsia"/>
                <w:kern w:val="0"/>
                <w:sz w:val="20"/>
                <w:szCs w:val="20"/>
              </w:rPr>
              <w:t>专业市场组职员</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B8" w:rsidRPr="00F145D0" w:rsidRDefault="00DF1C09"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若干</w:t>
            </w:r>
          </w:p>
        </w:tc>
        <w:tc>
          <w:tcPr>
            <w:tcW w:w="31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A06BB8" w:rsidRPr="0048306A" w:rsidRDefault="00A06BB8" w:rsidP="00A06BB8">
            <w:pPr>
              <w:spacing w:line="300" w:lineRule="exact"/>
              <w:rPr>
                <w:rFonts w:ascii="仿宋_GB2312" w:eastAsia="仿宋_GB2312" w:hAnsi="宋体"/>
                <w:b/>
                <w:szCs w:val="21"/>
              </w:rPr>
            </w:pPr>
            <w:r w:rsidRPr="0048306A">
              <w:rPr>
                <w:rFonts w:ascii="仿宋_GB2312" w:eastAsia="仿宋_GB2312" w:hAnsi="宋体" w:hint="eastAsia"/>
                <w:b/>
                <w:szCs w:val="21"/>
              </w:rPr>
              <w:t>（一）任职条件</w:t>
            </w:r>
          </w:p>
          <w:p w:rsidR="00A06BB8" w:rsidRPr="007B38E3" w:rsidRDefault="00A06BB8" w:rsidP="00A06BB8">
            <w:pPr>
              <w:widowControl/>
              <w:spacing w:line="260" w:lineRule="exact"/>
              <w:jc w:val="left"/>
              <w:rPr>
                <w:rFonts w:ascii="仿宋_GB2312" w:eastAsia="仿宋_GB2312" w:hAnsi="宋体" w:cs="宋体"/>
                <w:color w:val="000000"/>
                <w:kern w:val="0"/>
                <w:sz w:val="20"/>
                <w:szCs w:val="24"/>
              </w:rPr>
            </w:pPr>
            <w:r>
              <w:rPr>
                <w:rFonts w:ascii="仿宋_GB2312" w:eastAsia="仿宋_GB2312" w:hAnsi="宋体" w:cs="宋体" w:hint="eastAsia"/>
                <w:color w:val="000000"/>
                <w:kern w:val="0"/>
                <w:sz w:val="20"/>
                <w:szCs w:val="24"/>
              </w:rPr>
              <w:t>1.</w:t>
            </w:r>
            <w:r w:rsidRPr="007B38E3">
              <w:rPr>
                <w:rFonts w:ascii="仿宋_GB2312" w:eastAsia="仿宋_GB2312" w:hAnsi="宋体" w:cs="宋体" w:hint="eastAsia"/>
                <w:color w:val="000000"/>
                <w:kern w:val="0"/>
                <w:sz w:val="20"/>
                <w:szCs w:val="24"/>
              </w:rPr>
              <w:t>具备良好的沟通能力，工作主动性强，品行端正</w:t>
            </w:r>
            <w:r>
              <w:rPr>
                <w:rFonts w:ascii="仿宋_GB2312" w:eastAsia="仿宋_GB2312" w:hAnsi="宋体" w:cs="宋体" w:hint="eastAsia"/>
                <w:color w:val="000000"/>
                <w:kern w:val="0"/>
                <w:sz w:val="20"/>
                <w:szCs w:val="24"/>
              </w:rPr>
              <w:t>；</w:t>
            </w:r>
          </w:p>
          <w:p w:rsidR="00A06BB8" w:rsidRPr="007B38E3" w:rsidRDefault="00A06BB8" w:rsidP="00A06BB8">
            <w:pPr>
              <w:widowControl/>
              <w:spacing w:line="260" w:lineRule="exact"/>
              <w:jc w:val="left"/>
              <w:rPr>
                <w:rFonts w:ascii="仿宋_GB2312" w:eastAsia="仿宋_GB2312" w:hAnsi="宋体" w:cs="宋体"/>
                <w:color w:val="000000"/>
                <w:kern w:val="0"/>
                <w:sz w:val="20"/>
                <w:szCs w:val="24"/>
              </w:rPr>
            </w:pPr>
            <w:r>
              <w:rPr>
                <w:rFonts w:ascii="仿宋_GB2312" w:eastAsia="仿宋_GB2312" w:hAnsi="宋体" w:cs="宋体" w:hint="eastAsia"/>
                <w:color w:val="000000"/>
                <w:kern w:val="0"/>
                <w:sz w:val="20"/>
                <w:szCs w:val="24"/>
              </w:rPr>
              <w:t>2.</w:t>
            </w:r>
            <w:r w:rsidRPr="007B38E3">
              <w:rPr>
                <w:rFonts w:ascii="仿宋_GB2312" w:eastAsia="仿宋_GB2312" w:hAnsi="宋体" w:cs="宋体" w:hint="eastAsia"/>
                <w:color w:val="000000"/>
                <w:kern w:val="0"/>
                <w:sz w:val="20"/>
                <w:szCs w:val="24"/>
              </w:rPr>
              <w:t>具有盾构设计制造或盾构施工管理工作经验</w:t>
            </w:r>
            <w:r>
              <w:rPr>
                <w:rFonts w:ascii="仿宋_GB2312" w:eastAsia="仿宋_GB2312" w:hAnsi="宋体" w:cs="宋体" w:hint="eastAsia"/>
                <w:color w:val="000000"/>
                <w:kern w:val="0"/>
                <w:sz w:val="20"/>
                <w:szCs w:val="24"/>
              </w:rPr>
              <w:t>；</w:t>
            </w:r>
          </w:p>
          <w:p w:rsidR="00A06BB8" w:rsidRDefault="00A06BB8" w:rsidP="00A06BB8">
            <w:pPr>
              <w:spacing w:line="300" w:lineRule="exact"/>
              <w:rPr>
                <w:rFonts w:ascii="仿宋_GB2312" w:eastAsia="仿宋_GB2312" w:hAnsi="宋体" w:cs="宋体"/>
                <w:color w:val="000000"/>
                <w:kern w:val="0"/>
                <w:sz w:val="20"/>
                <w:szCs w:val="24"/>
              </w:rPr>
            </w:pPr>
            <w:r>
              <w:rPr>
                <w:rFonts w:ascii="仿宋_GB2312" w:eastAsia="仿宋_GB2312" w:hAnsi="宋体" w:cs="宋体" w:hint="eastAsia"/>
                <w:color w:val="000000"/>
                <w:kern w:val="0"/>
                <w:sz w:val="20"/>
                <w:szCs w:val="24"/>
              </w:rPr>
              <w:t>3.40</w:t>
            </w:r>
            <w:r w:rsidRPr="007B38E3">
              <w:rPr>
                <w:rFonts w:ascii="仿宋_GB2312" w:eastAsia="仿宋_GB2312" w:hAnsi="宋体" w:cs="宋体" w:hint="eastAsia"/>
                <w:color w:val="000000"/>
                <w:kern w:val="0"/>
                <w:sz w:val="20"/>
                <w:szCs w:val="24"/>
              </w:rPr>
              <w:t>周岁以下，条件优异者可适当放宽</w:t>
            </w:r>
            <w:r>
              <w:rPr>
                <w:rFonts w:ascii="仿宋_GB2312" w:eastAsia="仿宋_GB2312" w:hAnsi="宋体" w:cs="宋体" w:hint="eastAsia"/>
                <w:color w:val="000000"/>
                <w:kern w:val="0"/>
                <w:sz w:val="20"/>
                <w:szCs w:val="24"/>
              </w:rPr>
              <w:t>；</w:t>
            </w:r>
          </w:p>
          <w:p w:rsidR="00A06BB8" w:rsidRDefault="00A06BB8" w:rsidP="00A06BB8">
            <w:pPr>
              <w:spacing w:line="300" w:lineRule="exact"/>
              <w:rPr>
                <w:rFonts w:ascii="仿宋_GB2312" w:eastAsia="仿宋_GB2312" w:hAnsi="宋体"/>
                <w:b/>
                <w:szCs w:val="21"/>
              </w:rPr>
            </w:pPr>
            <w:r w:rsidRPr="00D366F0">
              <w:rPr>
                <w:rFonts w:ascii="仿宋_GB2312" w:eastAsia="仿宋_GB2312" w:hAnsi="宋体" w:hint="eastAsia"/>
                <w:b/>
                <w:szCs w:val="21"/>
              </w:rPr>
              <w:t>（二）岗位职责</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1.大盾构市场组牵头负责直径10米及以上盾构的市场营销工作，包括信息的汇总收集、项目筹划、部署实施，各区域做好配合工作</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2.TBM市场组牵头负责公司所有TBM市场的营销工作，包括信息的汇总收集、项目筹划、部署实施，各区域做好配合工作</w:t>
            </w:r>
            <w:r>
              <w:rPr>
                <w:rFonts w:ascii="仿宋_GB2312" w:eastAsia="仿宋_GB2312" w:hAnsi="宋体" w:cs="宋体" w:hint="eastAsia"/>
                <w:color w:val="000000"/>
                <w:kern w:val="0"/>
                <w:sz w:val="20"/>
                <w:szCs w:val="24"/>
              </w:rPr>
              <w:t>；</w:t>
            </w:r>
          </w:p>
          <w:p w:rsidR="00A06BB8" w:rsidRPr="00D92D0F" w:rsidRDefault="00A06BB8" w:rsidP="00A06BB8">
            <w:pPr>
              <w:widowControl/>
              <w:spacing w:line="260" w:lineRule="exact"/>
              <w:jc w:val="left"/>
              <w:rPr>
                <w:rFonts w:ascii="仿宋_GB2312" w:eastAsia="仿宋_GB2312" w:hAnsi="宋体" w:cs="宋体"/>
                <w:color w:val="000000"/>
                <w:kern w:val="0"/>
                <w:sz w:val="20"/>
                <w:szCs w:val="24"/>
              </w:rPr>
            </w:pPr>
            <w:r w:rsidRPr="00D92D0F">
              <w:rPr>
                <w:rFonts w:ascii="仿宋_GB2312" w:eastAsia="仿宋_GB2312" w:hAnsi="宋体" w:cs="宋体" w:hint="eastAsia"/>
                <w:color w:val="000000"/>
                <w:kern w:val="0"/>
                <w:sz w:val="20"/>
                <w:szCs w:val="24"/>
              </w:rPr>
              <w:t>3.专用设备、矿山与军工市场组负责牵头公司专用设备的营销工作和所有产品在矿山和军工领域的营销工作，包括信息的汇总收集、项目筹划、部署实施，各区域做好配合工作</w:t>
            </w:r>
            <w:r>
              <w:rPr>
                <w:rFonts w:ascii="仿宋_GB2312" w:eastAsia="仿宋_GB2312" w:hAnsi="宋体" w:cs="宋体" w:hint="eastAsia"/>
                <w:color w:val="000000"/>
                <w:kern w:val="0"/>
                <w:sz w:val="20"/>
                <w:szCs w:val="24"/>
              </w:rPr>
              <w:t>；</w:t>
            </w:r>
          </w:p>
          <w:p w:rsidR="00A06BB8" w:rsidRPr="0048306A" w:rsidRDefault="00A06BB8" w:rsidP="00A06BB8">
            <w:pPr>
              <w:spacing w:line="300" w:lineRule="exact"/>
              <w:rPr>
                <w:rFonts w:ascii="仿宋_GB2312" w:eastAsia="仿宋_GB2312" w:hAnsi="宋体"/>
                <w:b/>
                <w:szCs w:val="21"/>
              </w:rPr>
            </w:pPr>
            <w:r w:rsidRPr="00D92D0F">
              <w:rPr>
                <w:rFonts w:ascii="仿宋_GB2312" w:eastAsia="仿宋_GB2312" w:hAnsi="宋体" w:cs="宋体" w:hint="eastAsia"/>
                <w:color w:val="000000"/>
                <w:kern w:val="0"/>
                <w:sz w:val="20"/>
                <w:szCs w:val="24"/>
              </w:rPr>
              <w:t>4.市政公用（含顶管）市场组牵头负责公司在综合管廊、电力、市政排污等市政公用（含顶管）产品的市场营销工作，包括信息的汇总收集、项目筹划、部署实施，各区域做好配合工作</w:t>
            </w:r>
            <w:r>
              <w:rPr>
                <w:rFonts w:ascii="仿宋_GB2312" w:eastAsia="仿宋_GB2312" w:hAnsi="宋体" w:cs="宋体" w:hint="eastAsia"/>
                <w:color w:val="000000"/>
                <w:kern w:val="0"/>
                <w:sz w:val="20"/>
                <w:szCs w:val="24"/>
              </w:rPr>
              <w:t>；</w:t>
            </w:r>
          </w:p>
        </w:tc>
      </w:tr>
      <w:tr w:rsidR="005D1295" w:rsidTr="00FB0949">
        <w:trPr>
          <w:trHeight w:val="4883"/>
          <w:jc w:val="center"/>
        </w:trPr>
        <w:tc>
          <w:tcPr>
            <w:tcW w:w="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295" w:rsidRDefault="005D1295"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kern w:val="0"/>
                <w:sz w:val="20"/>
                <w:szCs w:val="20"/>
              </w:rPr>
              <w:t>3</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A06BB8" w:rsidRDefault="005D1295" w:rsidP="00CC04F1">
            <w:pPr>
              <w:widowControl/>
              <w:spacing w:before="100" w:beforeAutospacing="1" w:after="100" w:afterAutospacing="1" w:line="240" w:lineRule="atLeast"/>
              <w:jc w:val="center"/>
              <w:rPr>
                <w:rFonts w:ascii="仿宋_GB2312" w:eastAsia="仿宋_GB2312" w:hAnsi="宋体" w:cs="宋体"/>
                <w:kern w:val="0"/>
                <w:sz w:val="20"/>
                <w:szCs w:val="20"/>
              </w:rPr>
            </w:pPr>
            <w:r w:rsidRPr="00A06BB8">
              <w:rPr>
                <w:rFonts w:ascii="仿宋_GB2312" w:eastAsia="仿宋_GB2312" w:hAnsi="宋体" w:cs="宋体" w:hint="eastAsia"/>
                <w:kern w:val="0"/>
                <w:sz w:val="20"/>
                <w:szCs w:val="20"/>
              </w:rPr>
              <w:t>集团公司营销中心</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A06BB8" w:rsidRDefault="005D1295" w:rsidP="00CC04F1">
            <w:pPr>
              <w:widowControl/>
              <w:spacing w:before="100" w:beforeAutospacing="1" w:after="100" w:afterAutospacing="1" w:line="240" w:lineRule="atLeast"/>
              <w:jc w:val="center"/>
              <w:rPr>
                <w:rFonts w:ascii="仿宋_GB2312" w:eastAsia="仿宋_GB2312" w:hAnsi="仿宋" w:cs="宋体"/>
                <w:kern w:val="0"/>
                <w:sz w:val="20"/>
                <w:szCs w:val="20"/>
              </w:rPr>
            </w:pPr>
            <w:r w:rsidRPr="005D1295">
              <w:rPr>
                <w:rFonts w:ascii="仿宋_GB2312" w:eastAsia="仿宋_GB2312" w:hAnsi="仿宋" w:cs="宋体" w:hint="eastAsia"/>
                <w:kern w:val="0"/>
                <w:sz w:val="20"/>
                <w:szCs w:val="20"/>
              </w:rPr>
              <w:t>市场部</w:t>
            </w:r>
            <w:r w:rsidRPr="00A06BB8">
              <w:rPr>
                <w:rFonts w:ascii="仿宋_GB2312" w:eastAsia="仿宋_GB2312" w:hAnsi="仿宋" w:cs="宋体" w:hint="eastAsia"/>
                <w:kern w:val="0"/>
                <w:sz w:val="20"/>
                <w:szCs w:val="20"/>
              </w:rPr>
              <w:t>职员</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Default="00F07861"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kern w:val="0"/>
                <w:sz w:val="20"/>
                <w:szCs w:val="20"/>
              </w:rPr>
              <w:t>1</w:t>
            </w:r>
            <w:r w:rsidR="005D1295">
              <w:rPr>
                <w:rFonts w:ascii="仿宋_GB2312" w:eastAsia="仿宋_GB2312" w:hAnsi="宋体" w:cs="宋体" w:hint="eastAsia"/>
                <w:kern w:val="0"/>
                <w:sz w:val="20"/>
                <w:szCs w:val="20"/>
              </w:rPr>
              <w:t>人</w:t>
            </w:r>
          </w:p>
        </w:tc>
        <w:tc>
          <w:tcPr>
            <w:tcW w:w="31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48306A" w:rsidRDefault="005D1295" w:rsidP="005D1295">
            <w:pPr>
              <w:spacing w:line="300" w:lineRule="exact"/>
              <w:rPr>
                <w:rFonts w:ascii="仿宋_GB2312" w:eastAsia="仿宋_GB2312" w:hAnsi="宋体"/>
                <w:b/>
                <w:szCs w:val="21"/>
              </w:rPr>
            </w:pPr>
            <w:r w:rsidRPr="0048306A">
              <w:rPr>
                <w:rFonts w:ascii="仿宋_GB2312" w:eastAsia="仿宋_GB2312" w:hAnsi="宋体" w:hint="eastAsia"/>
                <w:b/>
                <w:szCs w:val="21"/>
              </w:rPr>
              <w:t>（一）任职条件</w:t>
            </w:r>
          </w:p>
          <w:p w:rsidR="005D1295" w:rsidRPr="007B38E3" w:rsidRDefault="005D1295" w:rsidP="005D1295">
            <w:pPr>
              <w:widowControl/>
              <w:spacing w:line="260" w:lineRule="exact"/>
              <w:jc w:val="left"/>
              <w:rPr>
                <w:rFonts w:ascii="仿宋_GB2312" w:eastAsia="仿宋_GB2312" w:hAnsi="宋体" w:cs="宋体"/>
                <w:color w:val="000000"/>
                <w:kern w:val="0"/>
                <w:sz w:val="20"/>
                <w:szCs w:val="24"/>
              </w:rPr>
            </w:pPr>
            <w:r>
              <w:rPr>
                <w:rFonts w:ascii="仿宋_GB2312" w:eastAsia="仿宋_GB2312" w:hAnsi="宋体" w:cs="宋体" w:hint="eastAsia"/>
                <w:color w:val="000000"/>
                <w:kern w:val="0"/>
                <w:sz w:val="20"/>
                <w:szCs w:val="24"/>
              </w:rPr>
              <w:t>1.</w:t>
            </w:r>
            <w:r w:rsidRPr="007B38E3">
              <w:rPr>
                <w:rFonts w:ascii="仿宋_GB2312" w:eastAsia="仿宋_GB2312" w:hAnsi="宋体" w:cs="宋体" w:hint="eastAsia"/>
                <w:color w:val="000000"/>
                <w:kern w:val="0"/>
                <w:sz w:val="20"/>
                <w:szCs w:val="24"/>
              </w:rPr>
              <w:t>具备良好的沟通能力，工作主动性强，品行端正</w:t>
            </w:r>
            <w:r>
              <w:rPr>
                <w:rFonts w:ascii="仿宋_GB2312" w:eastAsia="仿宋_GB2312" w:hAnsi="宋体" w:cs="宋体" w:hint="eastAsia"/>
                <w:color w:val="000000"/>
                <w:kern w:val="0"/>
                <w:sz w:val="20"/>
                <w:szCs w:val="24"/>
              </w:rPr>
              <w:t>；</w:t>
            </w:r>
          </w:p>
          <w:p w:rsidR="005D1295" w:rsidRDefault="005D1295" w:rsidP="005D1295">
            <w:pPr>
              <w:spacing w:line="300" w:lineRule="exact"/>
              <w:rPr>
                <w:rFonts w:ascii="仿宋_GB2312" w:eastAsia="仿宋_GB2312" w:hAnsi="宋体" w:cs="宋体"/>
                <w:color w:val="000000"/>
                <w:kern w:val="0"/>
                <w:sz w:val="20"/>
                <w:szCs w:val="24"/>
              </w:rPr>
            </w:pPr>
            <w:r>
              <w:rPr>
                <w:rFonts w:ascii="仿宋_GB2312" w:eastAsia="仿宋_GB2312" w:hAnsi="宋体" w:cs="宋体" w:hint="eastAsia"/>
                <w:color w:val="000000"/>
                <w:kern w:val="0"/>
                <w:sz w:val="20"/>
                <w:szCs w:val="24"/>
              </w:rPr>
              <w:t>2.40</w:t>
            </w:r>
            <w:r w:rsidRPr="007B38E3">
              <w:rPr>
                <w:rFonts w:ascii="仿宋_GB2312" w:eastAsia="仿宋_GB2312" w:hAnsi="宋体" w:cs="宋体" w:hint="eastAsia"/>
                <w:color w:val="000000"/>
                <w:kern w:val="0"/>
                <w:sz w:val="20"/>
                <w:szCs w:val="24"/>
              </w:rPr>
              <w:t>周岁以下，条件优异者可适当放宽</w:t>
            </w:r>
            <w:r>
              <w:rPr>
                <w:rFonts w:ascii="仿宋_GB2312" w:eastAsia="仿宋_GB2312" w:hAnsi="宋体" w:cs="宋体" w:hint="eastAsia"/>
                <w:color w:val="000000"/>
                <w:kern w:val="0"/>
                <w:sz w:val="20"/>
                <w:szCs w:val="24"/>
              </w:rPr>
              <w:t>。</w:t>
            </w:r>
          </w:p>
          <w:p w:rsidR="005D1295" w:rsidRDefault="005D1295" w:rsidP="005D1295">
            <w:pPr>
              <w:spacing w:line="300" w:lineRule="exact"/>
              <w:rPr>
                <w:rFonts w:ascii="仿宋_GB2312" w:eastAsia="仿宋_GB2312" w:hAnsi="宋体"/>
                <w:b/>
                <w:szCs w:val="21"/>
              </w:rPr>
            </w:pPr>
            <w:r w:rsidRPr="00D366F0">
              <w:rPr>
                <w:rFonts w:ascii="仿宋_GB2312" w:eastAsia="仿宋_GB2312" w:hAnsi="宋体" w:hint="eastAsia"/>
                <w:b/>
                <w:szCs w:val="21"/>
              </w:rPr>
              <w:t>（二）岗位职责</w:t>
            </w:r>
          </w:p>
          <w:p w:rsidR="005D1295" w:rsidRPr="001E610A" w:rsidRDefault="005D1295" w:rsidP="005D1295">
            <w:pPr>
              <w:widowControl/>
              <w:spacing w:line="260" w:lineRule="exact"/>
              <w:jc w:val="left"/>
              <w:rPr>
                <w:rFonts w:ascii="仿宋_GB2312" w:eastAsia="仿宋_GB2312" w:hAnsi="宋体" w:cs="宋体"/>
                <w:color w:val="000000"/>
                <w:kern w:val="0"/>
                <w:sz w:val="20"/>
                <w:szCs w:val="24"/>
              </w:rPr>
            </w:pPr>
            <w:r w:rsidRPr="001E610A">
              <w:rPr>
                <w:rFonts w:ascii="仿宋_GB2312" w:eastAsia="仿宋_GB2312" w:hAnsi="宋体" w:cs="宋体" w:hint="eastAsia"/>
                <w:color w:val="000000"/>
                <w:kern w:val="0"/>
                <w:sz w:val="20"/>
                <w:szCs w:val="24"/>
              </w:rPr>
              <w:t>1.负责集团公司盾构、TBM和顶管机及相关产品国内市场信息的统计、分析、整编，包括收集行业、竞争对手的各类信息，按要求撰写市场分析报告等工作</w:t>
            </w:r>
            <w:r>
              <w:rPr>
                <w:rFonts w:ascii="仿宋_GB2312" w:eastAsia="仿宋_GB2312" w:hAnsi="宋体" w:cs="宋体" w:hint="eastAsia"/>
                <w:color w:val="000000"/>
                <w:kern w:val="0"/>
                <w:sz w:val="20"/>
                <w:szCs w:val="24"/>
              </w:rPr>
              <w:t>；</w:t>
            </w:r>
          </w:p>
          <w:p w:rsidR="005D1295" w:rsidRPr="001E610A" w:rsidRDefault="005D1295" w:rsidP="005D1295">
            <w:pPr>
              <w:widowControl/>
              <w:spacing w:line="260" w:lineRule="exact"/>
              <w:jc w:val="left"/>
              <w:rPr>
                <w:rFonts w:ascii="仿宋_GB2312" w:eastAsia="仿宋_GB2312" w:hAnsi="宋体" w:cs="宋体"/>
                <w:color w:val="000000"/>
                <w:kern w:val="0"/>
                <w:sz w:val="20"/>
                <w:szCs w:val="24"/>
              </w:rPr>
            </w:pPr>
            <w:r w:rsidRPr="001E610A">
              <w:rPr>
                <w:rFonts w:ascii="仿宋_GB2312" w:eastAsia="仿宋_GB2312" w:hAnsi="宋体" w:cs="宋体" w:hint="eastAsia"/>
                <w:color w:val="000000"/>
                <w:kern w:val="0"/>
                <w:sz w:val="20"/>
                <w:szCs w:val="24"/>
              </w:rPr>
              <w:t>2.负责国内所签订合同的双清工作</w:t>
            </w:r>
            <w:r>
              <w:rPr>
                <w:rFonts w:ascii="仿宋_GB2312" w:eastAsia="仿宋_GB2312" w:hAnsi="宋体" w:cs="宋体" w:hint="eastAsia"/>
                <w:color w:val="000000"/>
                <w:kern w:val="0"/>
                <w:sz w:val="20"/>
                <w:szCs w:val="24"/>
              </w:rPr>
              <w:t>.</w:t>
            </w:r>
          </w:p>
          <w:p w:rsidR="005D1295" w:rsidRPr="001E610A" w:rsidRDefault="005D1295" w:rsidP="005D1295">
            <w:pPr>
              <w:widowControl/>
              <w:spacing w:line="260" w:lineRule="exact"/>
              <w:jc w:val="left"/>
              <w:rPr>
                <w:rFonts w:ascii="仿宋_GB2312" w:eastAsia="仿宋_GB2312" w:hAnsi="宋体" w:cs="宋体"/>
                <w:color w:val="000000"/>
                <w:kern w:val="0"/>
                <w:sz w:val="20"/>
                <w:szCs w:val="24"/>
              </w:rPr>
            </w:pPr>
            <w:r w:rsidRPr="001E610A">
              <w:rPr>
                <w:rFonts w:ascii="仿宋_GB2312" w:eastAsia="仿宋_GB2312" w:hAnsi="宋体" w:cs="宋体" w:hint="eastAsia"/>
                <w:color w:val="000000"/>
                <w:kern w:val="0"/>
                <w:sz w:val="20"/>
                <w:szCs w:val="24"/>
              </w:rPr>
              <w:t>3.负责营销中心市场管理制度的汇编、发布、管理工作</w:t>
            </w:r>
            <w:r>
              <w:rPr>
                <w:rFonts w:ascii="仿宋_GB2312" w:eastAsia="仿宋_GB2312" w:hAnsi="宋体" w:cs="宋体" w:hint="eastAsia"/>
                <w:color w:val="000000"/>
                <w:kern w:val="0"/>
                <w:sz w:val="20"/>
                <w:szCs w:val="24"/>
              </w:rPr>
              <w:t>；</w:t>
            </w:r>
          </w:p>
          <w:p w:rsidR="005D1295" w:rsidRPr="001E610A" w:rsidRDefault="005D1295" w:rsidP="005D1295">
            <w:pPr>
              <w:widowControl/>
              <w:spacing w:line="260" w:lineRule="exact"/>
              <w:jc w:val="left"/>
              <w:rPr>
                <w:rFonts w:ascii="仿宋_GB2312" w:eastAsia="仿宋_GB2312" w:hAnsi="宋体" w:cs="宋体"/>
                <w:color w:val="000000"/>
                <w:kern w:val="0"/>
                <w:sz w:val="20"/>
                <w:szCs w:val="24"/>
              </w:rPr>
            </w:pPr>
            <w:r w:rsidRPr="001E610A">
              <w:rPr>
                <w:rFonts w:ascii="仿宋_GB2312" w:eastAsia="仿宋_GB2312" w:hAnsi="宋体" w:cs="宋体" w:hint="eastAsia"/>
                <w:color w:val="000000"/>
                <w:kern w:val="0"/>
                <w:sz w:val="20"/>
                <w:szCs w:val="24"/>
              </w:rPr>
              <w:t>4.负责监督国内签定合同的商务履约，协调集团公司生产、质量、售后等内部协调工作</w:t>
            </w:r>
            <w:r>
              <w:rPr>
                <w:rFonts w:ascii="仿宋_GB2312" w:eastAsia="仿宋_GB2312" w:hAnsi="宋体" w:cs="宋体" w:hint="eastAsia"/>
                <w:color w:val="000000"/>
                <w:kern w:val="0"/>
                <w:sz w:val="20"/>
                <w:szCs w:val="24"/>
              </w:rPr>
              <w:t>；</w:t>
            </w:r>
          </w:p>
          <w:p w:rsidR="005D1295" w:rsidRPr="001E610A" w:rsidRDefault="005D1295" w:rsidP="005D1295">
            <w:pPr>
              <w:widowControl/>
              <w:spacing w:line="260" w:lineRule="exact"/>
              <w:jc w:val="left"/>
              <w:rPr>
                <w:rFonts w:ascii="仿宋_GB2312" w:eastAsia="仿宋_GB2312" w:hAnsi="宋体" w:cs="宋体"/>
                <w:color w:val="000000"/>
                <w:kern w:val="0"/>
                <w:sz w:val="20"/>
                <w:szCs w:val="24"/>
              </w:rPr>
            </w:pPr>
            <w:r w:rsidRPr="001E610A">
              <w:rPr>
                <w:rFonts w:ascii="仿宋_GB2312" w:eastAsia="仿宋_GB2312" w:hAnsi="宋体" w:cs="宋体" w:hint="eastAsia"/>
                <w:color w:val="000000"/>
                <w:kern w:val="0"/>
                <w:sz w:val="20"/>
                <w:szCs w:val="24"/>
              </w:rPr>
              <w:t>5.负责各区域营销中心的投标信息管理，标书标准化模板制定及内容更新，协助区域营销中心组织、策划投标工作</w:t>
            </w:r>
            <w:r>
              <w:rPr>
                <w:rFonts w:ascii="仿宋_GB2312" w:eastAsia="仿宋_GB2312" w:hAnsi="宋体" w:cs="宋体" w:hint="eastAsia"/>
                <w:color w:val="000000"/>
                <w:kern w:val="0"/>
                <w:sz w:val="20"/>
                <w:szCs w:val="24"/>
              </w:rPr>
              <w:t>；</w:t>
            </w:r>
          </w:p>
          <w:p w:rsidR="005D1295" w:rsidRPr="001E610A" w:rsidRDefault="005D1295" w:rsidP="005D1295">
            <w:pPr>
              <w:widowControl/>
              <w:spacing w:line="260" w:lineRule="exact"/>
              <w:jc w:val="left"/>
              <w:rPr>
                <w:rFonts w:ascii="仿宋_GB2312" w:eastAsia="仿宋_GB2312" w:hAnsi="宋体" w:cs="宋体"/>
                <w:color w:val="000000"/>
                <w:kern w:val="0"/>
                <w:sz w:val="20"/>
                <w:szCs w:val="24"/>
              </w:rPr>
            </w:pPr>
            <w:r w:rsidRPr="001E610A">
              <w:rPr>
                <w:rFonts w:ascii="仿宋_GB2312" w:eastAsia="仿宋_GB2312" w:hAnsi="宋体" w:cs="宋体" w:hint="eastAsia"/>
                <w:color w:val="000000"/>
                <w:kern w:val="0"/>
                <w:sz w:val="20"/>
                <w:szCs w:val="24"/>
              </w:rPr>
              <w:t>6.负责国内客户信息的分类统计、管理及分析等工作</w:t>
            </w:r>
            <w:r>
              <w:rPr>
                <w:rFonts w:ascii="仿宋_GB2312" w:eastAsia="仿宋_GB2312" w:hAnsi="宋体" w:cs="宋体" w:hint="eastAsia"/>
                <w:color w:val="000000"/>
                <w:kern w:val="0"/>
                <w:sz w:val="20"/>
                <w:szCs w:val="24"/>
              </w:rPr>
              <w:t>；</w:t>
            </w:r>
          </w:p>
          <w:p w:rsidR="005D1295" w:rsidRPr="0048306A" w:rsidRDefault="005D1295" w:rsidP="005D1295">
            <w:pPr>
              <w:spacing w:line="300" w:lineRule="exact"/>
              <w:rPr>
                <w:rFonts w:ascii="仿宋_GB2312" w:eastAsia="仿宋_GB2312" w:hAnsi="宋体"/>
                <w:b/>
                <w:szCs w:val="21"/>
              </w:rPr>
            </w:pPr>
            <w:r w:rsidRPr="001E610A">
              <w:rPr>
                <w:rFonts w:ascii="仿宋_GB2312" w:eastAsia="仿宋_GB2312" w:hAnsi="宋体" w:cs="宋体" w:hint="eastAsia"/>
                <w:color w:val="000000"/>
                <w:kern w:val="0"/>
                <w:sz w:val="20"/>
                <w:szCs w:val="24"/>
              </w:rPr>
              <w:t>7.负责所签订合同的合同管理，经营过程中所有档案的收集、归档等工作</w:t>
            </w:r>
            <w:r>
              <w:rPr>
                <w:rFonts w:ascii="仿宋_GB2312" w:eastAsia="仿宋_GB2312" w:hAnsi="宋体" w:cs="宋体" w:hint="eastAsia"/>
                <w:color w:val="000000"/>
                <w:kern w:val="0"/>
                <w:sz w:val="20"/>
                <w:szCs w:val="24"/>
              </w:rPr>
              <w:t>；</w:t>
            </w:r>
            <w:bookmarkStart w:id="0" w:name="_GoBack"/>
            <w:bookmarkEnd w:id="0"/>
          </w:p>
        </w:tc>
      </w:tr>
      <w:tr w:rsidR="005D1295" w:rsidTr="00FB0949">
        <w:trPr>
          <w:trHeight w:val="4883"/>
          <w:jc w:val="center"/>
        </w:trPr>
        <w:tc>
          <w:tcPr>
            <w:tcW w:w="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295" w:rsidRPr="00A06BB8" w:rsidRDefault="00FB0949"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hint="eastAsia"/>
                <w:bCs/>
                <w:kern w:val="0"/>
                <w:sz w:val="20"/>
                <w:szCs w:val="20"/>
              </w:rPr>
              <w:lastRenderedPageBreak/>
              <w:t>4</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A06BB8" w:rsidRDefault="005D1295" w:rsidP="00CC04F1">
            <w:pPr>
              <w:widowControl/>
              <w:spacing w:before="100" w:beforeAutospacing="1" w:after="100" w:afterAutospacing="1" w:line="240" w:lineRule="atLeast"/>
              <w:jc w:val="center"/>
              <w:rPr>
                <w:rFonts w:ascii="仿宋_GB2312" w:eastAsia="仿宋_GB2312" w:hAnsi="宋体" w:cs="宋体"/>
                <w:kern w:val="0"/>
                <w:sz w:val="20"/>
                <w:szCs w:val="20"/>
              </w:rPr>
            </w:pPr>
            <w:r w:rsidRPr="00A06BB8">
              <w:rPr>
                <w:rFonts w:ascii="仿宋_GB2312" w:eastAsia="仿宋_GB2312" w:hAnsi="宋体" w:cs="宋体" w:hint="eastAsia"/>
                <w:kern w:val="0"/>
                <w:sz w:val="20"/>
                <w:szCs w:val="20"/>
              </w:rPr>
              <w:t>盾构公司</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A06BB8" w:rsidRDefault="005D1295" w:rsidP="00A06BB8">
            <w:pPr>
              <w:widowControl/>
              <w:spacing w:before="100" w:beforeAutospacing="1" w:after="100" w:afterAutospacing="1" w:line="240" w:lineRule="atLeast"/>
              <w:jc w:val="center"/>
              <w:rPr>
                <w:rFonts w:ascii="仿宋_GB2312" w:eastAsia="仿宋_GB2312" w:hAnsi="仿宋" w:cs="宋体"/>
                <w:kern w:val="0"/>
                <w:sz w:val="20"/>
                <w:szCs w:val="20"/>
              </w:rPr>
            </w:pPr>
            <w:r>
              <w:rPr>
                <w:rFonts w:ascii="仿宋_GB2312" w:eastAsia="仿宋_GB2312" w:hAnsi="仿宋" w:cs="宋体" w:hint="eastAsia"/>
                <w:kern w:val="0"/>
                <w:sz w:val="20"/>
                <w:szCs w:val="20"/>
              </w:rPr>
              <w:t xml:space="preserve"> 采购工程师</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F145D0" w:rsidRDefault="005D1295"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hint="eastAsia"/>
                <w:bCs/>
                <w:kern w:val="0"/>
                <w:sz w:val="20"/>
                <w:szCs w:val="20"/>
              </w:rPr>
              <w:t>2人</w:t>
            </w:r>
          </w:p>
        </w:tc>
        <w:tc>
          <w:tcPr>
            <w:tcW w:w="31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48306A" w:rsidRDefault="005D1295" w:rsidP="00CC04F1">
            <w:pPr>
              <w:spacing w:line="300" w:lineRule="exact"/>
              <w:rPr>
                <w:rFonts w:ascii="仿宋_GB2312" w:eastAsia="仿宋_GB2312" w:hAnsi="宋体"/>
                <w:b/>
                <w:szCs w:val="21"/>
              </w:rPr>
            </w:pPr>
            <w:r w:rsidRPr="0048306A">
              <w:rPr>
                <w:rFonts w:ascii="仿宋_GB2312" w:eastAsia="仿宋_GB2312" w:hAnsi="宋体" w:hint="eastAsia"/>
                <w:b/>
                <w:szCs w:val="21"/>
              </w:rPr>
              <w:t>（一）任职条件</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1.</w:t>
            </w:r>
            <w:r w:rsidRPr="00EB3D90">
              <w:rPr>
                <w:rFonts w:ascii="仿宋_GB2312" w:eastAsia="仿宋_GB2312" w:hAnsi="仿宋" w:cs="宋体" w:hint="eastAsia"/>
                <w:color w:val="000000"/>
                <w:kern w:val="0"/>
                <w:szCs w:val="21"/>
              </w:rPr>
              <w:t>全日制大专</w:t>
            </w:r>
            <w:r>
              <w:rPr>
                <w:rFonts w:ascii="仿宋_GB2312" w:eastAsia="仿宋_GB2312" w:hAnsi="仿宋" w:cs="宋体" w:hint="eastAsia"/>
                <w:color w:val="000000"/>
                <w:kern w:val="0"/>
                <w:szCs w:val="21"/>
              </w:rPr>
              <w:t>及</w:t>
            </w:r>
            <w:r w:rsidRPr="00EB3D90">
              <w:rPr>
                <w:rFonts w:ascii="仿宋_GB2312" w:eastAsia="仿宋_GB2312" w:hAnsi="仿宋" w:cs="宋体" w:hint="eastAsia"/>
                <w:color w:val="000000"/>
                <w:kern w:val="0"/>
                <w:szCs w:val="21"/>
              </w:rPr>
              <w:t>以上学历</w:t>
            </w:r>
            <w:r w:rsidRPr="00772D15">
              <w:rPr>
                <w:rFonts w:ascii="仿宋_GB2312" w:eastAsia="仿宋_GB2312" w:hAnsi="仿宋" w:cs="宋体" w:hint="eastAsia"/>
                <w:color w:val="000000"/>
                <w:kern w:val="0"/>
                <w:szCs w:val="21"/>
              </w:rPr>
              <w:t>，机、电、液等相关专业；</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2.了解盾构液压、流体、电气等基本原理或专攻某一项</w:t>
            </w:r>
            <w:r>
              <w:rPr>
                <w:rFonts w:ascii="仿宋_GB2312" w:eastAsia="仿宋_GB2312" w:hAnsi="仿宋" w:cs="宋体" w:hint="eastAsia"/>
                <w:color w:val="000000"/>
                <w:kern w:val="0"/>
                <w:szCs w:val="21"/>
              </w:rPr>
              <w:t>；</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3.思路灵活、为人正直、工作细致认真，责任心强；可以熟练使用电脑办公软件</w:t>
            </w:r>
            <w:r>
              <w:rPr>
                <w:rFonts w:ascii="仿宋_GB2312" w:eastAsia="仿宋_GB2312" w:hAnsi="仿宋" w:cs="宋体" w:hint="eastAsia"/>
                <w:color w:val="000000"/>
                <w:kern w:val="0"/>
                <w:szCs w:val="21"/>
              </w:rPr>
              <w:t>；</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4.具有较强的团队协作能力，勇于接受挑战和承受工作压力；</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5.良好的沟通能力和谈判能力</w:t>
            </w:r>
            <w:r>
              <w:rPr>
                <w:rFonts w:ascii="仿宋_GB2312" w:eastAsia="仿宋_GB2312" w:hAnsi="仿宋" w:cs="宋体" w:hint="eastAsia"/>
                <w:color w:val="000000"/>
                <w:kern w:val="0"/>
                <w:szCs w:val="21"/>
              </w:rPr>
              <w:t>。</w:t>
            </w:r>
          </w:p>
          <w:p w:rsidR="005D1295" w:rsidRDefault="005D1295" w:rsidP="00CC04F1">
            <w:pPr>
              <w:spacing w:line="300" w:lineRule="exact"/>
              <w:rPr>
                <w:rFonts w:ascii="仿宋_GB2312" w:eastAsia="仿宋_GB2312" w:hAnsi="宋体"/>
                <w:b/>
                <w:szCs w:val="21"/>
              </w:rPr>
            </w:pPr>
            <w:r w:rsidRPr="00D366F0">
              <w:rPr>
                <w:rFonts w:ascii="仿宋_GB2312" w:eastAsia="仿宋_GB2312" w:hAnsi="宋体" w:hint="eastAsia"/>
                <w:b/>
                <w:szCs w:val="21"/>
              </w:rPr>
              <w:t>（二）岗位职责</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1.负责外协加工件或盾构机元器件、固定资产的采购询价和合同签订工作；</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2.负责采购合同的过程执行管控工作；</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3.负责外协新供应商的开发工作；</w:t>
            </w:r>
          </w:p>
          <w:p w:rsidR="005D1295" w:rsidRPr="00772D15"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4.负责物资采购入库、发票报销和付款、协助质量问题及售后问题处理等工作；</w:t>
            </w:r>
          </w:p>
          <w:p w:rsidR="005D1295" w:rsidRPr="00EB3D90" w:rsidRDefault="005D1295" w:rsidP="00CC04F1">
            <w:pPr>
              <w:widowControl/>
              <w:spacing w:line="300" w:lineRule="exact"/>
              <w:rPr>
                <w:rFonts w:ascii="仿宋_GB2312" w:eastAsia="仿宋_GB2312" w:hAnsi="仿宋" w:cs="宋体"/>
                <w:color w:val="000000"/>
                <w:kern w:val="0"/>
                <w:szCs w:val="21"/>
              </w:rPr>
            </w:pPr>
            <w:r w:rsidRPr="00772D15">
              <w:rPr>
                <w:rFonts w:ascii="仿宋_GB2312" w:eastAsia="仿宋_GB2312" w:hAnsi="仿宋" w:cs="宋体" w:hint="eastAsia"/>
                <w:color w:val="000000"/>
                <w:kern w:val="0"/>
                <w:szCs w:val="21"/>
              </w:rPr>
              <w:t>5.完成上级安排的其它工作任务。</w:t>
            </w:r>
          </w:p>
        </w:tc>
      </w:tr>
      <w:tr w:rsidR="005D1295" w:rsidRPr="00482C6A" w:rsidTr="00FB0949">
        <w:trPr>
          <w:trHeight w:val="5754"/>
          <w:jc w:val="center"/>
        </w:trPr>
        <w:tc>
          <w:tcPr>
            <w:tcW w:w="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295" w:rsidRPr="00A06BB8" w:rsidRDefault="00FB0949"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hint="eastAsia"/>
                <w:bCs/>
                <w:kern w:val="0"/>
                <w:sz w:val="20"/>
                <w:szCs w:val="20"/>
              </w:rPr>
              <w:t>5</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A06BB8" w:rsidRDefault="005D1295" w:rsidP="00CC04F1">
            <w:pPr>
              <w:widowControl/>
              <w:spacing w:before="100" w:beforeAutospacing="1" w:after="100" w:afterAutospacing="1" w:line="240" w:lineRule="atLeast"/>
              <w:jc w:val="center"/>
              <w:rPr>
                <w:rFonts w:ascii="仿宋_GB2312" w:eastAsia="仿宋_GB2312" w:hAnsi="宋体" w:cs="宋体"/>
                <w:kern w:val="0"/>
                <w:sz w:val="20"/>
                <w:szCs w:val="20"/>
              </w:rPr>
            </w:pPr>
            <w:r w:rsidRPr="00A06BB8">
              <w:rPr>
                <w:rFonts w:ascii="仿宋_GB2312" w:eastAsia="仿宋_GB2312" w:hAnsi="宋体" w:cs="宋体" w:hint="eastAsia"/>
                <w:kern w:val="0"/>
                <w:sz w:val="20"/>
                <w:szCs w:val="20"/>
              </w:rPr>
              <w:t>技术服务公司</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Default="005D1295" w:rsidP="00CC04F1">
            <w:pPr>
              <w:widowControl/>
              <w:spacing w:before="100" w:beforeAutospacing="1" w:after="100" w:afterAutospacing="1" w:line="240" w:lineRule="atLeast"/>
              <w:jc w:val="center"/>
              <w:rPr>
                <w:rFonts w:ascii="仿宋_GB2312" w:eastAsia="仿宋_GB2312" w:hAnsi="宋体" w:cs="宋体"/>
                <w:kern w:val="0"/>
                <w:sz w:val="20"/>
                <w:szCs w:val="20"/>
              </w:rPr>
            </w:pPr>
            <w:r>
              <w:rPr>
                <w:rFonts w:ascii="仿宋_GB2312" w:eastAsia="仿宋_GB2312" w:hAnsi="仿宋" w:cs="宋体" w:hint="eastAsia"/>
                <w:kern w:val="0"/>
                <w:sz w:val="20"/>
                <w:szCs w:val="20"/>
              </w:rPr>
              <w:t>评估 中心 负责人</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F145D0" w:rsidRDefault="005D1295" w:rsidP="00CC04F1">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hint="eastAsia"/>
                <w:bCs/>
                <w:kern w:val="0"/>
                <w:sz w:val="20"/>
                <w:szCs w:val="20"/>
              </w:rPr>
              <w:t>1</w:t>
            </w:r>
            <w:r w:rsidRPr="005D1295">
              <w:rPr>
                <w:rFonts w:ascii="仿宋_GB2312" w:eastAsia="仿宋_GB2312" w:hAnsi="宋体" w:cs="宋体" w:hint="eastAsia"/>
                <w:bCs/>
                <w:kern w:val="0"/>
                <w:sz w:val="20"/>
                <w:szCs w:val="20"/>
              </w:rPr>
              <w:t>人</w:t>
            </w:r>
          </w:p>
        </w:tc>
        <w:tc>
          <w:tcPr>
            <w:tcW w:w="31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48306A" w:rsidRDefault="005D1295" w:rsidP="00CC04F1">
            <w:pPr>
              <w:spacing w:line="300" w:lineRule="exact"/>
              <w:rPr>
                <w:rFonts w:ascii="仿宋_GB2312" w:eastAsia="仿宋_GB2312" w:hAnsi="宋体"/>
                <w:b/>
                <w:szCs w:val="21"/>
              </w:rPr>
            </w:pPr>
            <w:r w:rsidRPr="0048306A">
              <w:rPr>
                <w:rFonts w:ascii="仿宋_GB2312" w:eastAsia="仿宋_GB2312" w:hAnsi="宋体" w:hint="eastAsia"/>
                <w:b/>
                <w:szCs w:val="21"/>
              </w:rPr>
              <w:t>（一）任职条件</w:t>
            </w:r>
          </w:p>
          <w:p w:rsidR="005D1295" w:rsidRPr="00EB3D90" w:rsidRDefault="005D1295" w:rsidP="00482C6A">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1.全日制大专</w:t>
            </w:r>
            <w:r>
              <w:rPr>
                <w:rFonts w:ascii="仿宋_GB2312" w:eastAsia="仿宋_GB2312" w:hAnsi="仿宋" w:cs="宋体" w:hint="eastAsia"/>
                <w:color w:val="000000"/>
                <w:kern w:val="0"/>
                <w:szCs w:val="21"/>
              </w:rPr>
              <w:t>及</w:t>
            </w:r>
            <w:r w:rsidRPr="00EB3D90">
              <w:rPr>
                <w:rFonts w:ascii="仿宋_GB2312" w:eastAsia="仿宋_GB2312" w:hAnsi="仿宋" w:cs="宋体" w:hint="eastAsia"/>
                <w:color w:val="000000"/>
                <w:kern w:val="0"/>
                <w:szCs w:val="21"/>
              </w:rPr>
              <w:t>以上学历；</w:t>
            </w:r>
          </w:p>
          <w:p w:rsidR="005D1295" w:rsidRPr="00EB3D90" w:rsidRDefault="005D1295" w:rsidP="00482C6A">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2.具备5年以上工作经验，2年以上管理经验</w:t>
            </w:r>
            <w:r>
              <w:rPr>
                <w:rFonts w:ascii="仿宋_GB2312" w:eastAsia="仿宋_GB2312" w:hAnsi="仿宋" w:cs="宋体" w:hint="eastAsia"/>
                <w:color w:val="000000"/>
                <w:kern w:val="0"/>
                <w:szCs w:val="21"/>
              </w:rPr>
              <w:t>；</w:t>
            </w:r>
            <w:r w:rsidRPr="00EB3D90">
              <w:rPr>
                <w:rFonts w:ascii="仿宋_GB2312" w:eastAsia="仿宋_GB2312" w:hAnsi="仿宋" w:cs="宋体"/>
                <w:color w:val="000000"/>
                <w:kern w:val="0"/>
                <w:szCs w:val="21"/>
              </w:rPr>
              <w:t xml:space="preserve"> </w:t>
            </w:r>
          </w:p>
          <w:p w:rsidR="005D1295" w:rsidRPr="00EB3D90" w:rsidRDefault="005D1295" w:rsidP="00482C6A">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color w:val="000000"/>
                <w:kern w:val="0"/>
                <w:szCs w:val="21"/>
              </w:rPr>
              <w:t>3.具备一定油水检测</w:t>
            </w:r>
            <w:r w:rsidRPr="00EB3D90">
              <w:rPr>
                <w:rFonts w:ascii="仿宋_GB2312" w:eastAsia="仿宋_GB2312" w:hAnsi="仿宋" w:cs="宋体" w:hint="eastAsia"/>
                <w:color w:val="000000"/>
                <w:kern w:val="0"/>
                <w:szCs w:val="21"/>
              </w:rPr>
              <w:t>、</w:t>
            </w:r>
            <w:r w:rsidRPr="00EB3D90">
              <w:rPr>
                <w:rFonts w:ascii="仿宋_GB2312" w:eastAsia="仿宋_GB2312" w:hAnsi="仿宋" w:cs="宋体"/>
                <w:color w:val="000000"/>
                <w:kern w:val="0"/>
                <w:szCs w:val="21"/>
              </w:rPr>
              <w:t>设备评估能力</w:t>
            </w:r>
            <w:r w:rsidRPr="00EB3D90">
              <w:rPr>
                <w:rFonts w:ascii="仿宋_GB2312" w:eastAsia="仿宋_GB2312" w:hAnsi="仿宋" w:cs="宋体" w:hint="eastAsia"/>
                <w:color w:val="000000"/>
                <w:kern w:val="0"/>
                <w:szCs w:val="21"/>
              </w:rPr>
              <w:t>；</w:t>
            </w:r>
          </w:p>
          <w:p w:rsidR="005D1295" w:rsidRPr="00EB3D90" w:rsidRDefault="005D1295" w:rsidP="00482C6A">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color w:val="000000"/>
                <w:kern w:val="0"/>
                <w:szCs w:val="21"/>
              </w:rPr>
              <w:t>4.</w:t>
            </w:r>
            <w:r w:rsidRPr="00EB3D90">
              <w:rPr>
                <w:rFonts w:ascii="仿宋_GB2312" w:eastAsia="仿宋_GB2312" w:hAnsi="仿宋" w:cs="宋体" w:hint="eastAsia"/>
                <w:color w:val="000000"/>
                <w:kern w:val="0"/>
                <w:szCs w:val="21"/>
              </w:rPr>
              <w:t>有较强的组织协调能力和管理沟通能力，有较强的责任心；</w:t>
            </w:r>
          </w:p>
          <w:p w:rsidR="005D1295" w:rsidRDefault="005D1295" w:rsidP="00482C6A">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5.待遇按照新聘岗位核定</w:t>
            </w:r>
            <w:r>
              <w:rPr>
                <w:rFonts w:ascii="仿宋_GB2312" w:eastAsia="仿宋_GB2312" w:hAnsi="仿宋" w:cs="宋体" w:hint="eastAsia"/>
                <w:color w:val="000000"/>
                <w:kern w:val="0"/>
                <w:szCs w:val="21"/>
              </w:rPr>
              <w:t>。</w:t>
            </w:r>
          </w:p>
          <w:p w:rsidR="005D1295" w:rsidRDefault="005D1295" w:rsidP="00CC04F1">
            <w:pPr>
              <w:spacing w:line="300" w:lineRule="exact"/>
              <w:rPr>
                <w:rFonts w:ascii="仿宋_GB2312" w:eastAsia="仿宋_GB2312" w:hAnsi="宋体"/>
                <w:b/>
                <w:szCs w:val="21"/>
              </w:rPr>
            </w:pPr>
            <w:r w:rsidRPr="00D366F0">
              <w:rPr>
                <w:rFonts w:ascii="仿宋_GB2312" w:eastAsia="仿宋_GB2312" w:hAnsi="宋体" w:hint="eastAsia"/>
                <w:b/>
                <w:szCs w:val="21"/>
              </w:rPr>
              <w:t>（二）岗位职责</w:t>
            </w:r>
          </w:p>
          <w:p w:rsidR="005D1295" w:rsidRPr="00EB3D90" w:rsidRDefault="005D1295" w:rsidP="00CC04F1">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1.负责设备评估、油水检测、设备仪器管理等业务的开展；负责各岗位人员的组织协调；</w:t>
            </w:r>
          </w:p>
          <w:p w:rsidR="005D1295" w:rsidRPr="00EB3D90" w:rsidRDefault="005D1295" w:rsidP="00CC04F1">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2.组织建立并执行监督评估中心各项管理制度、工作流程、工作计划等；</w:t>
            </w:r>
          </w:p>
          <w:p w:rsidR="005D1295" w:rsidRPr="00EB3D90" w:rsidRDefault="005D1295" w:rsidP="00CC04F1">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3.协调评估中心与其他部门之间的工作关系；</w:t>
            </w:r>
          </w:p>
          <w:p w:rsidR="005D1295" w:rsidRPr="00EB3D90" w:rsidRDefault="005D1295" w:rsidP="00CC04F1">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4.审核评估中心提交的各类报告、方案、报表、申请等；</w:t>
            </w:r>
          </w:p>
          <w:p w:rsidR="005D1295" w:rsidRPr="00EB3D90" w:rsidRDefault="005D1295" w:rsidP="00CC04F1">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5.负责评估中心绩效考核，定期进行绩效改进；</w:t>
            </w:r>
          </w:p>
          <w:p w:rsidR="005D1295" w:rsidRPr="00EB3D90" w:rsidRDefault="005D1295" w:rsidP="00CC04F1">
            <w:pPr>
              <w:widowControl/>
              <w:spacing w:line="300" w:lineRule="exact"/>
              <w:rPr>
                <w:rFonts w:ascii="仿宋_GB2312" w:eastAsia="仿宋_GB2312" w:hAnsi="仿宋" w:cs="宋体"/>
                <w:color w:val="000000"/>
                <w:kern w:val="0"/>
                <w:szCs w:val="21"/>
              </w:rPr>
            </w:pPr>
            <w:r w:rsidRPr="00EB3D90">
              <w:rPr>
                <w:rFonts w:ascii="仿宋_GB2312" w:eastAsia="仿宋_GB2312" w:hAnsi="仿宋" w:cs="宋体" w:hint="eastAsia"/>
                <w:color w:val="000000"/>
                <w:kern w:val="0"/>
                <w:szCs w:val="21"/>
              </w:rPr>
              <w:t>6.</w:t>
            </w:r>
            <w:r w:rsidRPr="00EB3D90">
              <w:rPr>
                <w:rFonts w:ascii="仿宋_GB2312" w:eastAsia="仿宋_GB2312" w:hAnsi="仿宋" w:cs="宋体"/>
                <w:color w:val="000000"/>
                <w:kern w:val="0"/>
                <w:szCs w:val="21"/>
              </w:rPr>
              <w:t>完成上级领导交办的其他工作任务</w:t>
            </w:r>
            <w:r w:rsidRPr="00EB3D90">
              <w:rPr>
                <w:rFonts w:ascii="仿宋_GB2312" w:eastAsia="仿宋_GB2312" w:hAnsi="仿宋" w:cs="宋体" w:hint="eastAsia"/>
                <w:color w:val="000000"/>
                <w:kern w:val="0"/>
                <w:szCs w:val="21"/>
              </w:rPr>
              <w:t>。</w:t>
            </w:r>
          </w:p>
        </w:tc>
      </w:tr>
      <w:tr w:rsidR="005D1295" w:rsidRPr="00482C6A" w:rsidTr="00FB0949">
        <w:trPr>
          <w:trHeight w:val="7776"/>
          <w:jc w:val="center"/>
        </w:trPr>
        <w:tc>
          <w:tcPr>
            <w:tcW w:w="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295" w:rsidRPr="00A06BB8" w:rsidRDefault="00FB0949" w:rsidP="00CC04F1">
            <w:pPr>
              <w:widowControl/>
              <w:adjustRightInd w:val="0"/>
              <w:snapToGrid w:val="0"/>
              <w:jc w:val="center"/>
              <w:rPr>
                <w:rFonts w:ascii="仿宋_GB2312" w:eastAsia="仿宋_GB2312" w:hAnsi="宋体" w:cs="宋体"/>
                <w:bCs/>
                <w:kern w:val="0"/>
                <w:sz w:val="20"/>
                <w:szCs w:val="20"/>
              </w:rPr>
            </w:pPr>
            <w:r>
              <w:rPr>
                <w:rFonts w:ascii="仿宋_GB2312" w:eastAsia="仿宋_GB2312" w:hAnsi="宋体" w:cs="宋体" w:hint="eastAsia"/>
                <w:bCs/>
                <w:kern w:val="0"/>
                <w:sz w:val="20"/>
                <w:szCs w:val="20"/>
              </w:rPr>
              <w:lastRenderedPageBreak/>
              <w:t>6</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A06BB8" w:rsidRDefault="005D1295" w:rsidP="00482C6A">
            <w:pPr>
              <w:widowControl/>
              <w:spacing w:line="300" w:lineRule="exact"/>
              <w:jc w:val="center"/>
              <w:rPr>
                <w:rFonts w:ascii="仿宋_GB2312" w:eastAsia="仿宋_GB2312" w:hAnsi="仿宋" w:cs="宋体"/>
                <w:color w:val="000000"/>
                <w:kern w:val="0"/>
                <w:szCs w:val="21"/>
              </w:rPr>
            </w:pPr>
            <w:r w:rsidRPr="00A06BB8">
              <w:rPr>
                <w:rFonts w:ascii="仿宋_GB2312" w:eastAsia="仿宋_GB2312" w:hAnsi="仿宋" w:cs="宋体" w:hint="eastAsia"/>
                <w:color w:val="000000"/>
                <w:kern w:val="0"/>
                <w:szCs w:val="21"/>
              </w:rPr>
              <w:t>钢结构</w:t>
            </w:r>
          </w:p>
          <w:p w:rsidR="005D1295" w:rsidRPr="00A06BB8" w:rsidRDefault="005D1295" w:rsidP="00482C6A">
            <w:pPr>
              <w:widowControl/>
              <w:spacing w:line="300" w:lineRule="exact"/>
              <w:jc w:val="center"/>
              <w:rPr>
                <w:rFonts w:ascii="仿宋_GB2312" w:eastAsia="仿宋_GB2312" w:hAnsi="宋体" w:cs="宋体"/>
                <w:kern w:val="0"/>
                <w:sz w:val="20"/>
                <w:szCs w:val="20"/>
              </w:rPr>
            </w:pPr>
            <w:r w:rsidRPr="00A06BB8">
              <w:rPr>
                <w:rFonts w:ascii="仿宋_GB2312" w:eastAsia="仿宋_GB2312" w:hAnsi="仿宋" w:cs="宋体" w:hint="eastAsia"/>
                <w:color w:val="000000"/>
                <w:kern w:val="0"/>
                <w:szCs w:val="21"/>
              </w:rPr>
              <w:t>公司</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Default="00FB0949" w:rsidP="00CC04F1">
            <w:pPr>
              <w:widowControl/>
              <w:spacing w:before="100" w:beforeAutospacing="1" w:after="100" w:afterAutospacing="1" w:line="240" w:lineRule="atLeast"/>
              <w:jc w:val="center"/>
              <w:rPr>
                <w:rFonts w:ascii="仿宋_GB2312" w:eastAsia="仿宋_GB2312" w:hAnsi="仿宋" w:cs="宋体"/>
                <w:kern w:val="0"/>
                <w:sz w:val="20"/>
                <w:szCs w:val="20"/>
              </w:rPr>
            </w:pPr>
            <w:r>
              <w:rPr>
                <w:rFonts w:ascii="仿宋_GB2312" w:eastAsia="仿宋_GB2312" w:hAnsi="仿宋" w:cs="宋体" w:hint="eastAsia"/>
                <w:kern w:val="0"/>
                <w:sz w:val="20"/>
                <w:szCs w:val="20"/>
              </w:rPr>
              <w:t xml:space="preserve"> </w:t>
            </w:r>
            <w:r w:rsidR="005D1295">
              <w:rPr>
                <w:rFonts w:ascii="仿宋_GB2312" w:eastAsia="仿宋_GB2312" w:hAnsi="仿宋" w:cs="宋体" w:hint="eastAsia"/>
                <w:kern w:val="0"/>
                <w:sz w:val="20"/>
                <w:szCs w:val="20"/>
              </w:rPr>
              <w:t>区域</w:t>
            </w:r>
            <w:r>
              <w:rPr>
                <w:rFonts w:ascii="仿宋_GB2312" w:eastAsia="仿宋_GB2312" w:hAnsi="仿宋" w:cs="宋体" w:hint="eastAsia"/>
                <w:kern w:val="0"/>
                <w:sz w:val="20"/>
                <w:szCs w:val="20"/>
              </w:rPr>
              <w:t xml:space="preserve">    </w:t>
            </w:r>
            <w:r w:rsidR="005D1295">
              <w:rPr>
                <w:rFonts w:ascii="仿宋_GB2312" w:eastAsia="仿宋_GB2312" w:hAnsi="仿宋" w:cs="宋体" w:hint="eastAsia"/>
                <w:kern w:val="0"/>
                <w:sz w:val="20"/>
                <w:szCs w:val="20"/>
              </w:rPr>
              <w:t>营销</w:t>
            </w:r>
            <w:r>
              <w:rPr>
                <w:rFonts w:ascii="仿宋_GB2312" w:eastAsia="仿宋_GB2312" w:hAnsi="仿宋" w:cs="宋体" w:hint="eastAsia"/>
                <w:kern w:val="0"/>
                <w:sz w:val="20"/>
                <w:szCs w:val="20"/>
              </w:rPr>
              <w:t xml:space="preserve"> </w:t>
            </w:r>
            <w:r w:rsidR="005D1295">
              <w:rPr>
                <w:rFonts w:ascii="仿宋_GB2312" w:eastAsia="仿宋_GB2312" w:hAnsi="仿宋" w:cs="宋体" w:hint="eastAsia"/>
                <w:kern w:val="0"/>
                <w:sz w:val="20"/>
                <w:szCs w:val="20"/>
              </w:rPr>
              <w:t>负责人</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Default="005D1295" w:rsidP="00CC04F1">
            <w:pPr>
              <w:widowControl/>
              <w:adjustRightInd w:val="0"/>
              <w:snapToGrid w:val="0"/>
              <w:jc w:val="center"/>
              <w:rPr>
                <w:rFonts w:ascii="仿宋_GB2312" w:eastAsia="仿宋_GB2312" w:hAnsi="宋体" w:cs="宋体"/>
                <w:bCs/>
                <w:kern w:val="0"/>
                <w:sz w:val="20"/>
                <w:szCs w:val="20"/>
              </w:rPr>
            </w:pPr>
            <w:r>
              <w:rPr>
                <w:rFonts w:ascii="仿宋_GB2312" w:eastAsia="仿宋_GB2312" w:hAnsi="宋体" w:cs="宋体" w:hint="eastAsia"/>
                <w:bCs/>
                <w:kern w:val="0"/>
                <w:sz w:val="20"/>
                <w:szCs w:val="20"/>
              </w:rPr>
              <w:t>6</w:t>
            </w:r>
            <w:r w:rsidRPr="005D1295">
              <w:rPr>
                <w:rFonts w:ascii="仿宋_GB2312" w:eastAsia="仿宋_GB2312" w:hAnsi="宋体" w:cs="宋体" w:hint="eastAsia"/>
                <w:bCs/>
                <w:kern w:val="0"/>
                <w:sz w:val="20"/>
                <w:szCs w:val="20"/>
              </w:rPr>
              <w:t>人</w:t>
            </w:r>
          </w:p>
        </w:tc>
        <w:tc>
          <w:tcPr>
            <w:tcW w:w="31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48306A" w:rsidRDefault="005D1295" w:rsidP="00482C6A">
            <w:pPr>
              <w:spacing w:line="300" w:lineRule="exact"/>
              <w:rPr>
                <w:rFonts w:ascii="仿宋_GB2312" w:eastAsia="仿宋_GB2312" w:hAnsi="宋体"/>
                <w:b/>
                <w:szCs w:val="21"/>
              </w:rPr>
            </w:pPr>
            <w:r w:rsidRPr="0048306A">
              <w:rPr>
                <w:rFonts w:ascii="仿宋_GB2312" w:eastAsia="仿宋_GB2312" w:hAnsi="宋体" w:hint="eastAsia"/>
                <w:b/>
                <w:szCs w:val="21"/>
              </w:rPr>
              <w:t>（一）任职条件</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1.</w:t>
            </w:r>
            <w:r w:rsidRPr="00EB3D90">
              <w:rPr>
                <w:rFonts w:ascii="仿宋_GB2312" w:eastAsia="仿宋_GB2312" w:hAnsi="仿宋" w:cs="宋体" w:hint="eastAsia"/>
                <w:color w:val="000000"/>
                <w:kern w:val="0"/>
                <w:szCs w:val="21"/>
              </w:rPr>
              <w:t>全日制大专</w:t>
            </w:r>
            <w:r>
              <w:rPr>
                <w:rFonts w:ascii="仿宋_GB2312" w:eastAsia="仿宋_GB2312" w:hAnsi="仿宋" w:cs="宋体" w:hint="eastAsia"/>
                <w:color w:val="000000"/>
                <w:kern w:val="0"/>
                <w:szCs w:val="21"/>
              </w:rPr>
              <w:t>及</w:t>
            </w:r>
            <w:r w:rsidRPr="00EB3D90">
              <w:rPr>
                <w:rFonts w:ascii="仿宋_GB2312" w:eastAsia="仿宋_GB2312" w:hAnsi="仿宋" w:cs="宋体" w:hint="eastAsia"/>
                <w:color w:val="000000"/>
                <w:kern w:val="0"/>
                <w:szCs w:val="21"/>
              </w:rPr>
              <w:t>以上学历</w:t>
            </w:r>
            <w:r w:rsidRPr="00482C6A">
              <w:rPr>
                <w:rFonts w:ascii="仿宋_GB2312" w:eastAsia="仿宋_GB2312" w:hAnsi="仿宋" w:cs="宋体" w:hint="eastAsia"/>
                <w:color w:val="000000"/>
                <w:kern w:val="0"/>
                <w:szCs w:val="21"/>
              </w:rPr>
              <w:t>；</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2.有较强的服务意识、沟通协调能力和语言表达能力；</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3.善于协调、处理各方面公共关系；</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4.有较强的使命感、责任感和企业荣誉感；</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5.身体健康，能够适应长期在外地工作；</w:t>
            </w:r>
          </w:p>
          <w:p w:rsidR="005D1295"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6.从事过相关</w:t>
            </w:r>
            <w:r w:rsidRPr="00482C6A">
              <w:rPr>
                <w:rFonts w:ascii="仿宋_GB2312" w:eastAsia="仿宋_GB2312" w:hAnsi="仿宋" w:cs="宋体"/>
                <w:color w:val="000000"/>
                <w:kern w:val="0"/>
                <w:szCs w:val="21"/>
              </w:rPr>
              <w:t>工作，具有较丰富的市场营销经验</w:t>
            </w:r>
            <w:r w:rsidRPr="00482C6A">
              <w:rPr>
                <w:rFonts w:ascii="仿宋_GB2312" w:eastAsia="仿宋_GB2312" w:hAnsi="仿宋" w:cs="宋体" w:hint="eastAsia"/>
                <w:color w:val="000000"/>
                <w:kern w:val="0"/>
                <w:szCs w:val="21"/>
              </w:rPr>
              <w:t>和一定客户资源的人员优先录用</w:t>
            </w:r>
            <w:r>
              <w:rPr>
                <w:rFonts w:ascii="仿宋_GB2312" w:eastAsia="仿宋_GB2312" w:hAnsi="仿宋" w:cs="宋体" w:hint="eastAsia"/>
                <w:color w:val="000000"/>
                <w:kern w:val="0"/>
                <w:szCs w:val="21"/>
              </w:rPr>
              <w:t>。</w:t>
            </w:r>
          </w:p>
          <w:p w:rsidR="005D1295" w:rsidRDefault="005D1295" w:rsidP="00482C6A">
            <w:pPr>
              <w:widowControl/>
              <w:spacing w:line="300" w:lineRule="exact"/>
              <w:rPr>
                <w:rFonts w:ascii="仿宋_GB2312" w:eastAsia="仿宋_GB2312" w:hAnsi="宋体"/>
                <w:b/>
                <w:szCs w:val="21"/>
              </w:rPr>
            </w:pPr>
            <w:r w:rsidRPr="00D366F0">
              <w:rPr>
                <w:rFonts w:ascii="仿宋_GB2312" w:eastAsia="仿宋_GB2312" w:hAnsi="宋体" w:hint="eastAsia"/>
                <w:b/>
                <w:szCs w:val="21"/>
              </w:rPr>
              <w:t>（二）岗位职责</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1.全面负责区域经营目标的完成，广泛宣传企业及产品，大力拓展区域市场；</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2.动态掌握区域市场情况，准确分析区域市场信息，正确把握经营方向，及时调整经营策略；</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3.建立并完善客户信息数据库，与客户建立良好关系，及时反馈客户信息，满足客户需求，提高客户满意度；</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4.建立并完善竞争对手信息数据库，做好调查研究，针对竞争对手动态，制定相应措施；</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5.组织项目投标，协调技术人员制定技术方案，组织商务人员进行报价；</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6.组织项目合同商谈与签订；</w:t>
            </w:r>
          </w:p>
          <w:p w:rsidR="005D1295" w:rsidRPr="00482C6A"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7.跟踪合同履行情况，协调解决异常问题，督促回款；</w:t>
            </w:r>
          </w:p>
          <w:p w:rsidR="005D1295" w:rsidRDefault="005D1295" w:rsidP="00482C6A">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8.负责所属区域的经营团队建设、团队</w:t>
            </w:r>
            <w:hyperlink r:id="rId7" w:tgtFrame="_blank" w:history="1">
              <w:r w:rsidRPr="00482C6A">
                <w:rPr>
                  <w:rFonts w:ascii="仿宋_GB2312" w:eastAsia="仿宋_GB2312" w:hAnsi="仿宋" w:cs="宋体" w:hint="eastAsia"/>
                  <w:color w:val="000000"/>
                  <w:kern w:val="0"/>
                  <w:szCs w:val="21"/>
                </w:rPr>
                <w:t>培训</w:t>
              </w:r>
            </w:hyperlink>
            <w:r w:rsidRPr="00482C6A">
              <w:rPr>
                <w:rFonts w:ascii="仿宋_GB2312" w:eastAsia="仿宋_GB2312" w:hAnsi="仿宋" w:cs="宋体" w:hint="eastAsia"/>
                <w:color w:val="000000"/>
                <w:kern w:val="0"/>
                <w:szCs w:val="21"/>
              </w:rPr>
              <w:t>、团队管理，指导、督促区域营销人员开展经营活动</w:t>
            </w:r>
            <w:r>
              <w:rPr>
                <w:rFonts w:ascii="仿宋_GB2312" w:eastAsia="仿宋_GB2312" w:hAnsi="仿宋" w:cs="宋体" w:hint="eastAsia"/>
                <w:color w:val="000000"/>
                <w:kern w:val="0"/>
                <w:szCs w:val="21"/>
              </w:rPr>
              <w:t>。</w:t>
            </w:r>
          </w:p>
          <w:p w:rsidR="005D1295" w:rsidRDefault="005D1295" w:rsidP="00482C6A">
            <w:pPr>
              <w:widowControl/>
              <w:spacing w:line="300" w:lineRule="exact"/>
              <w:rPr>
                <w:rFonts w:ascii="仿宋_GB2312" w:eastAsia="仿宋_GB2312" w:hAnsi="宋体"/>
                <w:b/>
                <w:szCs w:val="21"/>
              </w:rPr>
            </w:pPr>
            <w:r w:rsidRPr="00D366F0">
              <w:rPr>
                <w:rFonts w:ascii="仿宋_GB2312" w:eastAsia="仿宋_GB2312" w:hAnsi="宋体" w:hint="eastAsia"/>
                <w:b/>
                <w:szCs w:val="21"/>
              </w:rPr>
              <w:t>（</w:t>
            </w:r>
            <w:r>
              <w:rPr>
                <w:rFonts w:ascii="仿宋_GB2312" w:eastAsia="仿宋_GB2312" w:hAnsi="宋体" w:hint="eastAsia"/>
                <w:b/>
                <w:szCs w:val="21"/>
              </w:rPr>
              <w:t>三</w:t>
            </w:r>
            <w:r w:rsidRPr="00D366F0">
              <w:rPr>
                <w:rFonts w:ascii="仿宋_GB2312" w:eastAsia="仿宋_GB2312" w:hAnsi="宋体" w:hint="eastAsia"/>
                <w:b/>
                <w:szCs w:val="21"/>
              </w:rPr>
              <w:t>）</w:t>
            </w:r>
            <w:r>
              <w:rPr>
                <w:rFonts w:ascii="仿宋_GB2312" w:eastAsia="仿宋_GB2312" w:hAnsi="宋体" w:hint="eastAsia"/>
                <w:b/>
                <w:szCs w:val="21"/>
              </w:rPr>
              <w:t>工作地点</w:t>
            </w:r>
          </w:p>
          <w:p w:rsidR="005D1295" w:rsidRPr="0048306A" w:rsidRDefault="005D1295" w:rsidP="00482C6A">
            <w:pPr>
              <w:widowControl/>
              <w:spacing w:line="300" w:lineRule="exact"/>
              <w:rPr>
                <w:rFonts w:ascii="仿宋_GB2312" w:eastAsia="仿宋_GB2312" w:hAnsi="宋体"/>
                <w:b/>
                <w:szCs w:val="21"/>
              </w:rPr>
            </w:pPr>
            <w:r w:rsidRPr="00482C6A">
              <w:rPr>
                <w:rFonts w:ascii="仿宋_GB2312" w:eastAsia="仿宋_GB2312" w:hAnsi="仿宋" w:cs="宋体" w:hint="eastAsia"/>
                <w:color w:val="000000"/>
                <w:kern w:val="0"/>
                <w:szCs w:val="21"/>
              </w:rPr>
              <w:t>华南、华东、华中、华北、西南、西北</w:t>
            </w:r>
          </w:p>
        </w:tc>
      </w:tr>
      <w:tr w:rsidR="005D1295" w:rsidRPr="00482C6A" w:rsidTr="00FB0949">
        <w:trPr>
          <w:trHeight w:val="295"/>
          <w:jc w:val="center"/>
        </w:trPr>
        <w:tc>
          <w:tcPr>
            <w:tcW w:w="38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5D1295" w:rsidRPr="00A06BB8" w:rsidRDefault="00FB0949" w:rsidP="00CC04F1">
            <w:pPr>
              <w:widowControl/>
              <w:adjustRightInd w:val="0"/>
              <w:snapToGrid w:val="0"/>
              <w:jc w:val="center"/>
              <w:rPr>
                <w:rFonts w:ascii="仿宋_GB2312" w:eastAsia="仿宋_GB2312" w:hAnsi="宋体" w:cs="宋体"/>
                <w:bCs/>
                <w:kern w:val="0"/>
                <w:sz w:val="20"/>
                <w:szCs w:val="20"/>
              </w:rPr>
            </w:pPr>
            <w:r>
              <w:rPr>
                <w:rFonts w:ascii="仿宋_GB2312" w:eastAsia="仿宋_GB2312" w:hAnsi="宋体" w:cs="宋体" w:hint="eastAsia"/>
                <w:bCs/>
                <w:kern w:val="0"/>
                <w:sz w:val="20"/>
                <w:szCs w:val="20"/>
              </w:rPr>
              <w:t>7</w:t>
            </w:r>
          </w:p>
        </w:tc>
        <w:tc>
          <w:tcPr>
            <w:tcW w:w="6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A06BB8" w:rsidRDefault="005D1295" w:rsidP="00482C6A">
            <w:pPr>
              <w:widowControl/>
              <w:spacing w:line="300" w:lineRule="exact"/>
              <w:jc w:val="center"/>
              <w:rPr>
                <w:rFonts w:ascii="仿宋_GB2312" w:eastAsia="仿宋_GB2312" w:hAnsi="仿宋" w:cs="宋体"/>
                <w:color w:val="000000"/>
                <w:kern w:val="0"/>
                <w:szCs w:val="21"/>
              </w:rPr>
            </w:pPr>
            <w:r w:rsidRPr="00A06BB8">
              <w:rPr>
                <w:rFonts w:ascii="仿宋_GB2312" w:eastAsia="仿宋_GB2312" w:hAnsi="仿宋" w:cs="宋体" w:hint="eastAsia"/>
                <w:color w:val="000000"/>
                <w:kern w:val="0"/>
                <w:szCs w:val="21"/>
              </w:rPr>
              <w:t>钢结构</w:t>
            </w:r>
          </w:p>
          <w:p w:rsidR="005D1295" w:rsidRPr="00A06BB8" w:rsidRDefault="005D1295" w:rsidP="00482C6A">
            <w:pPr>
              <w:widowControl/>
              <w:spacing w:line="300" w:lineRule="exact"/>
              <w:jc w:val="center"/>
              <w:rPr>
                <w:rFonts w:ascii="仿宋_GB2312" w:eastAsia="仿宋_GB2312" w:hAnsi="宋体" w:cs="宋体"/>
                <w:kern w:val="0"/>
                <w:sz w:val="20"/>
                <w:szCs w:val="20"/>
              </w:rPr>
            </w:pPr>
            <w:r w:rsidRPr="00A06BB8">
              <w:rPr>
                <w:rFonts w:ascii="仿宋_GB2312" w:eastAsia="仿宋_GB2312" w:hAnsi="仿宋" w:cs="宋体" w:hint="eastAsia"/>
                <w:color w:val="000000"/>
                <w:kern w:val="0"/>
                <w:szCs w:val="21"/>
              </w:rPr>
              <w:t>公司</w:t>
            </w:r>
          </w:p>
        </w:tc>
        <w:tc>
          <w:tcPr>
            <w:tcW w:w="46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Default="00FB0949" w:rsidP="00CC04F1">
            <w:pPr>
              <w:widowControl/>
              <w:spacing w:before="100" w:beforeAutospacing="1" w:after="100" w:afterAutospacing="1" w:line="240" w:lineRule="atLeast"/>
              <w:jc w:val="center"/>
              <w:rPr>
                <w:rFonts w:ascii="仿宋_GB2312" w:eastAsia="仿宋_GB2312" w:hAnsi="仿宋" w:cs="宋体"/>
                <w:kern w:val="0"/>
                <w:sz w:val="20"/>
                <w:szCs w:val="20"/>
              </w:rPr>
            </w:pPr>
            <w:r>
              <w:rPr>
                <w:rFonts w:ascii="仿宋_GB2312" w:eastAsia="仿宋_GB2312" w:hAnsi="仿宋" w:cs="宋体" w:hint="eastAsia"/>
                <w:kern w:val="0"/>
                <w:sz w:val="20"/>
                <w:szCs w:val="20"/>
              </w:rPr>
              <w:t xml:space="preserve"> </w:t>
            </w:r>
            <w:r w:rsidR="005D1295">
              <w:rPr>
                <w:rFonts w:ascii="仿宋_GB2312" w:eastAsia="仿宋_GB2312" w:hAnsi="仿宋" w:cs="宋体" w:hint="eastAsia"/>
                <w:kern w:val="0"/>
                <w:sz w:val="20"/>
                <w:szCs w:val="20"/>
              </w:rPr>
              <w:t>营销专员</w:t>
            </w:r>
          </w:p>
        </w:tc>
        <w:tc>
          <w:tcPr>
            <w:tcW w:w="382"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Default="005D1295" w:rsidP="00CC04F1">
            <w:pPr>
              <w:widowControl/>
              <w:adjustRightInd w:val="0"/>
              <w:snapToGrid w:val="0"/>
              <w:jc w:val="center"/>
              <w:rPr>
                <w:rFonts w:ascii="仿宋_GB2312" w:eastAsia="仿宋_GB2312" w:hAnsi="宋体" w:cs="宋体"/>
                <w:bCs/>
                <w:kern w:val="0"/>
                <w:sz w:val="20"/>
                <w:szCs w:val="20"/>
              </w:rPr>
            </w:pPr>
            <w:r>
              <w:rPr>
                <w:rFonts w:ascii="仿宋_GB2312" w:eastAsia="仿宋_GB2312" w:hAnsi="宋体" w:cs="宋体" w:hint="eastAsia"/>
                <w:bCs/>
                <w:kern w:val="0"/>
                <w:sz w:val="20"/>
                <w:szCs w:val="20"/>
              </w:rPr>
              <w:t>6</w:t>
            </w:r>
            <w:r w:rsidRPr="005D1295">
              <w:rPr>
                <w:rFonts w:ascii="仿宋_GB2312" w:eastAsia="仿宋_GB2312" w:hAnsi="宋体" w:cs="宋体" w:hint="eastAsia"/>
                <w:bCs/>
                <w:kern w:val="0"/>
                <w:sz w:val="20"/>
                <w:szCs w:val="20"/>
              </w:rPr>
              <w:t>人</w:t>
            </w:r>
          </w:p>
        </w:tc>
        <w:tc>
          <w:tcPr>
            <w:tcW w:w="3155"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D1295" w:rsidRPr="0048306A" w:rsidRDefault="005D1295" w:rsidP="00482C6A">
            <w:pPr>
              <w:spacing w:line="300" w:lineRule="exact"/>
              <w:rPr>
                <w:rFonts w:ascii="仿宋_GB2312" w:eastAsia="仿宋_GB2312" w:hAnsi="宋体"/>
                <w:b/>
                <w:szCs w:val="21"/>
              </w:rPr>
            </w:pPr>
            <w:r w:rsidRPr="0048306A">
              <w:rPr>
                <w:rFonts w:ascii="仿宋_GB2312" w:eastAsia="仿宋_GB2312" w:hAnsi="宋体" w:hint="eastAsia"/>
                <w:b/>
                <w:szCs w:val="21"/>
              </w:rPr>
              <w:t>（一）任职条件</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1.</w:t>
            </w:r>
            <w:r w:rsidRPr="00EB3D90">
              <w:rPr>
                <w:rFonts w:ascii="仿宋_GB2312" w:eastAsia="仿宋_GB2312" w:hAnsi="仿宋" w:cs="宋体" w:hint="eastAsia"/>
                <w:color w:val="000000"/>
                <w:kern w:val="0"/>
                <w:szCs w:val="21"/>
              </w:rPr>
              <w:t>全日制大专</w:t>
            </w:r>
            <w:r>
              <w:rPr>
                <w:rFonts w:ascii="仿宋_GB2312" w:eastAsia="仿宋_GB2312" w:hAnsi="仿宋" w:cs="宋体" w:hint="eastAsia"/>
                <w:color w:val="000000"/>
                <w:kern w:val="0"/>
                <w:szCs w:val="21"/>
              </w:rPr>
              <w:t>及</w:t>
            </w:r>
            <w:r w:rsidRPr="00EB3D90">
              <w:rPr>
                <w:rFonts w:ascii="仿宋_GB2312" w:eastAsia="仿宋_GB2312" w:hAnsi="仿宋" w:cs="宋体" w:hint="eastAsia"/>
                <w:color w:val="000000"/>
                <w:kern w:val="0"/>
                <w:szCs w:val="21"/>
              </w:rPr>
              <w:t>以上学历</w:t>
            </w:r>
            <w:r w:rsidRPr="00482C6A">
              <w:rPr>
                <w:rFonts w:ascii="仿宋_GB2312" w:eastAsia="仿宋_GB2312" w:hAnsi="仿宋" w:cs="宋体" w:hint="eastAsia"/>
                <w:color w:val="000000"/>
                <w:kern w:val="0"/>
                <w:szCs w:val="21"/>
              </w:rPr>
              <w:t>；</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2.有较强的服务意识、沟通协调能力和语言表达能力；</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3.善于协调、处理各方面公共关系；</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4.有较强的使命感、责任感和企业荣誉感；</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5.身体健康，能够适应长期在外地工作；</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6.从事过相关</w:t>
            </w:r>
            <w:r w:rsidRPr="00482C6A">
              <w:rPr>
                <w:rFonts w:ascii="仿宋_GB2312" w:eastAsia="仿宋_GB2312" w:hAnsi="仿宋" w:cs="宋体"/>
                <w:color w:val="000000"/>
                <w:kern w:val="0"/>
                <w:szCs w:val="21"/>
              </w:rPr>
              <w:t>工作，具有较丰富的市场营销经验</w:t>
            </w:r>
            <w:r w:rsidRPr="00482C6A">
              <w:rPr>
                <w:rFonts w:ascii="仿宋_GB2312" w:eastAsia="仿宋_GB2312" w:hAnsi="仿宋" w:cs="宋体" w:hint="eastAsia"/>
                <w:color w:val="000000"/>
                <w:kern w:val="0"/>
                <w:szCs w:val="21"/>
              </w:rPr>
              <w:t>和一定客户资源的人员优先录用。</w:t>
            </w:r>
          </w:p>
          <w:p w:rsidR="005D1295" w:rsidRPr="00AC21C4" w:rsidRDefault="005D1295" w:rsidP="00482C6A">
            <w:pPr>
              <w:widowControl/>
              <w:spacing w:line="300" w:lineRule="exact"/>
              <w:rPr>
                <w:rFonts w:ascii="仿宋_GB2312" w:eastAsia="仿宋_GB2312" w:hAnsi="宋体"/>
                <w:b/>
                <w:szCs w:val="21"/>
              </w:rPr>
            </w:pPr>
            <w:r w:rsidRPr="00D366F0">
              <w:rPr>
                <w:rFonts w:ascii="仿宋_GB2312" w:eastAsia="仿宋_GB2312" w:hAnsi="宋体" w:hint="eastAsia"/>
                <w:b/>
                <w:szCs w:val="21"/>
              </w:rPr>
              <w:t>（二）岗位职责</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1.协助区域营销负责人完成区域经营目标，做好产品宣传，拓展区域市场；</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2.收集、整理、跟进市场信息，挖掘重点，在区域负责人的指导下进行全程跟踪管理；</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3.收集客户资料，建立并完善客户信息数据库，协助区域负责人与客户建立良好关系，及时反馈客户信息，满足客户需求，提高客户满意度；</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lastRenderedPageBreak/>
              <w:t>4.收集竞争对手资料，建立并完善竞争对手信息数据库，协助区域负责人做好调查研究，针对竞争对手动态，在区域负责人的指导下，采取相应措施；</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5.参与项目投标，保证投标工作的顺利完成；</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6.参与项目合同商谈与签订；</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7.协助跟踪合同履行情况，协调解决异常问题，督促回款；</w:t>
            </w:r>
          </w:p>
          <w:p w:rsidR="005D1295" w:rsidRPr="00482C6A"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8.负责区域各类报表的编制和上报；</w:t>
            </w:r>
          </w:p>
          <w:p w:rsidR="005D1295" w:rsidRDefault="005D1295" w:rsidP="00AC21C4">
            <w:pPr>
              <w:widowControl/>
              <w:spacing w:line="300" w:lineRule="exact"/>
              <w:rPr>
                <w:rFonts w:ascii="仿宋_GB2312" w:eastAsia="仿宋_GB2312" w:hAnsi="仿宋" w:cs="宋体"/>
                <w:color w:val="000000"/>
                <w:kern w:val="0"/>
                <w:szCs w:val="21"/>
              </w:rPr>
            </w:pPr>
            <w:r w:rsidRPr="00482C6A">
              <w:rPr>
                <w:rFonts w:ascii="仿宋_GB2312" w:eastAsia="仿宋_GB2312" w:hAnsi="仿宋" w:cs="宋体" w:hint="eastAsia"/>
                <w:color w:val="000000"/>
                <w:kern w:val="0"/>
                <w:szCs w:val="21"/>
              </w:rPr>
              <w:t>9.完成上级领导交办的其它工作。</w:t>
            </w:r>
          </w:p>
          <w:p w:rsidR="005D1295" w:rsidRDefault="005D1295" w:rsidP="00482C6A">
            <w:pPr>
              <w:widowControl/>
              <w:spacing w:line="300" w:lineRule="exact"/>
              <w:rPr>
                <w:rFonts w:ascii="仿宋_GB2312" w:eastAsia="仿宋_GB2312" w:hAnsi="宋体"/>
                <w:b/>
                <w:szCs w:val="21"/>
              </w:rPr>
            </w:pPr>
            <w:r w:rsidRPr="00D366F0">
              <w:rPr>
                <w:rFonts w:ascii="仿宋_GB2312" w:eastAsia="仿宋_GB2312" w:hAnsi="宋体" w:hint="eastAsia"/>
                <w:b/>
                <w:szCs w:val="21"/>
              </w:rPr>
              <w:t>（</w:t>
            </w:r>
            <w:r>
              <w:rPr>
                <w:rFonts w:ascii="仿宋_GB2312" w:eastAsia="仿宋_GB2312" w:hAnsi="宋体" w:hint="eastAsia"/>
                <w:b/>
                <w:szCs w:val="21"/>
              </w:rPr>
              <w:t>三</w:t>
            </w:r>
            <w:r w:rsidRPr="00D366F0">
              <w:rPr>
                <w:rFonts w:ascii="仿宋_GB2312" w:eastAsia="仿宋_GB2312" w:hAnsi="宋体" w:hint="eastAsia"/>
                <w:b/>
                <w:szCs w:val="21"/>
              </w:rPr>
              <w:t>）</w:t>
            </w:r>
            <w:r>
              <w:rPr>
                <w:rFonts w:ascii="仿宋_GB2312" w:eastAsia="仿宋_GB2312" w:hAnsi="宋体" w:hint="eastAsia"/>
                <w:b/>
                <w:szCs w:val="21"/>
              </w:rPr>
              <w:t>工作地点</w:t>
            </w:r>
          </w:p>
          <w:p w:rsidR="005D1295" w:rsidRPr="0048306A" w:rsidRDefault="005D1295" w:rsidP="00482C6A">
            <w:pPr>
              <w:spacing w:line="300" w:lineRule="exact"/>
              <w:rPr>
                <w:rFonts w:ascii="仿宋_GB2312" w:eastAsia="仿宋_GB2312" w:hAnsi="宋体"/>
                <w:b/>
                <w:szCs w:val="21"/>
              </w:rPr>
            </w:pPr>
            <w:r w:rsidRPr="00482C6A">
              <w:rPr>
                <w:rFonts w:ascii="仿宋_GB2312" w:eastAsia="仿宋_GB2312" w:hAnsi="仿宋" w:cs="宋体" w:hint="eastAsia"/>
                <w:color w:val="000000"/>
                <w:kern w:val="0"/>
                <w:szCs w:val="21"/>
              </w:rPr>
              <w:t>华南、华东、华中、华北、西南、西北</w:t>
            </w:r>
          </w:p>
        </w:tc>
      </w:tr>
      <w:tr w:rsidR="005D1295" w:rsidTr="00FB0949">
        <w:trPr>
          <w:trHeight w:val="4575"/>
          <w:jc w:val="center"/>
        </w:trPr>
        <w:tc>
          <w:tcPr>
            <w:tcW w:w="385" w:type="pct"/>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D1295" w:rsidRDefault="00FB0949" w:rsidP="001D3092">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lastRenderedPageBreak/>
              <w:t>8</w:t>
            </w:r>
          </w:p>
        </w:tc>
        <w:tc>
          <w:tcPr>
            <w:tcW w:w="616" w:type="pct"/>
            <w:tcBorders>
              <w:top w:val="nil"/>
              <w:left w:val="nil"/>
              <w:bottom w:val="single" w:sz="4" w:space="0" w:color="auto"/>
              <w:right w:val="single" w:sz="8" w:space="0" w:color="auto"/>
            </w:tcBorders>
            <w:tcMar>
              <w:top w:w="0" w:type="dxa"/>
              <w:left w:w="108" w:type="dxa"/>
              <w:bottom w:w="0" w:type="dxa"/>
              <w:right w:w="108" w:type="dxa"/>
            </w:tcMar>
            <w:vAlign w:val="center"/>
          </w:tcPr>
          <w:p w:rsidR="005D1295" w:rsidRPr="00ED0548" w:rsidRDefault="005D1295" w:rsidP="00482C6A">
            <w:pPr>
              <w:widowControl/>
              <w:spacing w:line="300" w:lineRule="exact"/>
              <w:jc w:val="center"/>
              <w:rPr>
                <w:rFonts w:ascii="仿宋_GB2312" w:eastAsia="仿宋_GB2312" w:hAnsi="仿宋" w:cs="宋体"/>
                <w:color w:val="000000"/>
                <w:kern w:val="0"/>
                <w:szCs w:val="21"/>
              </w:rPr>
            </w:pPr>
            <w:r w:rsidRPr="00ED0548">
              <w:rPr>
                <w:rFonts w:ascii="仿宋_GB2312" w:eastAsia="仿宋_GB2312" w:hAnsi="仿宋" w:cs="宋体" w:hint="eastAsia"/>
                <w:color w:val="000000"/>
                <w:kern w:val="0"/>
                <w:szCs w:val="21"/>
              </w:rPr>
              <w:t>钢结构</w:t>
            </w:r>
          </w:p>
          <w:p w:rsidR="005D1295" w:rsidRPr="00482C6A" w:rsidRDefault="005D1295" w:rsidP="00482C6A">
            <w:pPr>
              <w:widowControl/>
              <w:spacing w:line="300" w:lineRule="exact"/>
              <w:jc w:val="center"/>
              <w:rPr>
                <w:rFonts w:ascii="仿宋_GB2312" w:eastAsia="仿宋_GB2312" w:hAnsi="宋体" w:cs="宋体"/>
                <w:b/>
                <w:kern w:val="0"/>
                <w:sz w:val="20"/>
                <w:szCs w:val="20"/>
              </w:rPr>
            </w:pPr>
            <w:r w:rsidRPr="00ED0548">
              <w:rPr>
                <w:rFonts w:ascii="仿宋_GB2312" w:eastAsia="仿宋_GB2312" w:hAnsi="仿宋" w:cs="宋体" w:hint="eastAsia"/>
                <w:color w:val="000000"/>
                <w:kern w:val="0"/>
                <w:szCs w:val="21"/>
              </w:rPr>
              <w:t>公司</w:t>
            </w:r>
          </w:p>
        </w:tc>
        <w:tc>
          <w:tcPr>
            <w:tcW w:w="462" w:type="pct"/>
            <w:tcBorders>
              <w:top w:val="nil"/>
              <w:left w:val="nil"/>
              <w:bottom w:val="single" w:sz="4" w:space="0" w:color="auto"/>
              <w:right w:val="single" w:sz="8" w:space="0" w:color="auto"/>
            </w:tcBorders>
            <w:tcMar>
              <w:top w:w="0" w:type="dxa"/>
              <w:left w:w="108" w:type="dxa"/>
              <w:bottom w:w="0" w:type="dxa"/>
              <w:right w:w="108" w:type="dxa"/>
            </w:tcMar>
            <w:vAlign w:val="center"/>
          </w:tcPr>
          <w:p w:rsidR="005D1295" w:rsidRDefault="00FB0949" w:rsidP="00FB0949">
            <w:pPr>
              <w:widowControl/>
              <w:spacing w:before="100" w:beforeAutospacing="1" w:after="100" w:afterAutospacing="1" w:line="24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 xml:space="preserve"> </w:t>
            </w:r>
            <w:r w:rsidR="005D1295">
              <w:rPr>
                <w:rFonts w:ascii="仿宋_GB2312" w:eastAsia="仿宋_GB2312" w:hAnsi="宋体" w:cs="宋体"/>
                <w:kern w:val="0"/>
                <w:sz w:val="20"/>
                <w:szCs w:val="20"/>
              </w:rPr>
              <w:t>法务专员</w:t>
            </w:r>
          </w:p>
        </w:tc>
        <w:tc>
          <w:tcPr>
            <w:tcW w:w="382" w:type="pct"/>
            <w:tcBorders>
              <w:top w:val="nil"/>
              <w:left w:val="nil"/>
              <w:bottom w:val="single" w:sz="4" w:space="0" w:color="auto"/>
              <w:right w:val="single" w:sz="8" w:space="0" w:color="auto"/>
            </w:tcBorders>
            <w:tcMar>
              <w:top w:w="0" w:type="dxa"/>
              <w:left w:w="108" w:type="dxa"/>
              <w:bottom w:w="0" w:type="dxa"/>
              <w:right w:w="108" w:type="dxa"/>
            </w:tcMar>
            <w:vAlign w:val="center"/>
          </w:tcPr>
          <w:p w:rsidR="005D1295" w:rsidRPr="00F145D0" w:rsidRDefault="005D1295" w:rsidP="001D3092">
            <w:pPr>
              <w:widowControl/>
              <w:adjustRightInd w:val="0"/>
              <w:snapToGrid w:val="0"/>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w:t>
            </w:r>
            <w:r w:rsidRPr="005D1295">
              <w:rPr>
                <w:rFonts w:ascii="仿宋_GB2312" w:eastAsia="仿宋_GB2312" w:hAnsi="宋体" w:cs="宋体" w:hint="eastAsia"/>
                <w:kern w:val="0"/>
                <w:sz w:val="20"/>
                <w:szCs w:val="20"/>
              </w:rPr>
              <w:t>人</w:t>
            </w:r>
          </w:p>
        </w:tc>
        <w:tc>
          <w:tcPr>
            <w:tcW w:w="3155" w:type="pct"/>
            <w:tcBorders>
              <w:top w:val="nil"/>
              <w:left w:val="nil"/>
              <w:bottom w:val="single" w:sz="4" w:space="0" w:color="auto"/>
              <w:right w:val="single" w:sz="8" w:space="0" w:color="auto"/>
            </w:tcBorders>
            <w:tcMar>
              <w:top w:w="0" w:type="dxa"/>
              <w:left w:w="108" w:type="dxa"/>
              <w:bottom w:w="0" w:type="dxa"/>
              <w:right w:w="108" w:type="dxa"/>
            </w:tcMar>
            <w:vAlign w:val="center"/>
          </w:tcPr>
          <w:p w:rsidR="005D1295" w:rsidRDefault="005D1295" w:rsidP="00482C6A">
            <w:pPr>
              <w:spacing w:line="300" w:lineRule="exact"/>
              <w:rPr>
                <w:rFonts w:ascii="仿宋_GB2312" w:eastAsia="仿宋_GB2312" w:hAnsi="宋体"/>
                <w:b/>
                <w:szCs w:val="21"/>
              </w:rPr>
            </w:pPr>
            <w:r w:rsidRPr="0048306A">
              <w:rPr>
                <w:rFonts w:ascii="仿宋_GB2312" w:eastAsia="仿宋_GB2312" w:hAnsi="宋体" w:hint="eastAsia"/>
                <w:b/>
                <w:szCs w:val="21"/>
              </w:rPr>
              <w:t>（一）任职条件</w:t>
            </w:r>
          </w:p>
          <w:p w:rsidR="005D1295" w:rsidRPr="00482C6A" w:rsidRDefault="005D1295" w:rsidP="00AC21C4">
            <w:pPr>
              <w:spacing w:line="300" w:lineRule="exact"/>
              <w:rPr>
                <w:rFonts w:ascii="仿宋_GB2312" w:eastAsia="仿宋_GB2312" w:hAnsi="宋体"/>
                <w:szCs w:val="21"/>
              </w:rPr>
            </w:pPr>
            <w:r w:rsidRPr="00482C6A">
              <w:rPr>
                <w:rFonts w:ascii="仿宋_GB2312" w:eastAsia="仿宋_GB2312" w:hAnsi="宋体" w:hint="eastAsia"/>
                <w:szCs w:val="21"/>
              </w:rPr>
              <w:t>1.本科及以上学历，法学或法学相关专业；</w:t>
            </w:r>
          </w:p>
          <w:p w:rsidR="005D1295" w:rsidRPr="00482C6A" w:rsidRDefault="005D1295" w:rsidP="00AC21C4">
            <w:pPr>
              <w:spacing w:line="300" w:lineRule="exact"/>
              <w:rPr>
                <w:rFonts w:ascii="仿宋_GB2312" w:eastAsia="仿宋_GB2312" w:hAnsi="宋体"/>
                <w:szCs w:val="21"/>
              </w:rPr>
            </w:pPr>
            <w:r w:rsidRPr="00482C6A">
              <w:rPr>
                <w:rFonts w:ascii="仿宋_GB2312" w:eastAsia="仿宋_GB2312" w:hAnsi="宋体" w:hint="eastAsia"/>
                <w:szCs w:val="21"/>
              </w:rPr>
              <w:t>2.有较强的服务意识、沟通协调能力和语言表达能力；</w:t>
            </w:r>
          </w:p>
          <w:p w:rsidR="005D1295" w:rsidRPr="00482C6A" w:rsidRDefault="005D1295" w:rsidP="00AC21C4">
            <w:pPr>
              <w:spacing w:line="300" w:lineRule="exact"/>
              <w:rPr>
                <w:rFonts w:ascii="仿宋_GB2312" w:eastAsia="仿宋_GB2312" w:hAnsi="宋体"/>
                <w:szCs w:val="21"/>
              </w:rPr>
            </w:pPr>
            <w:r w:rsidRPr="00482C6A">
              <w:rPr>
                <w:rFonts w:ascii="仿宋_GB2312" w:eastAsia="仿宋_GB2312" w:hAnsi="宋体" w:hint="eastAsia"/>
                <w:szCs w:val="21"/>
              </w:rPr>
              <w:t>3.具有良好的敬业精神和人际沟通能力；</w:t>
            </w:r>
          </w:p>
          <w:p w:rsidR="005D1295" w:rsidRPr="00482C6A" w:rsidRDefault="005D1295" w:rsidP="00AC21C4">
            <w:pPr>
              <w:spacing w:line="300" w:lineRule="exact"/>
              <w:rPr>
                <w:rFonts w:ascii="仿宋_GB2312" w:eastAsia="仿宋_GB2312" w:hAnsi="宋体"/>
                <w:szCs w:val="21"/>
              </w:rPr>
            </w:pPr>
            <w:r w:rsidRPr="00482C6A">
              <w:rPr>
                <w:rFonts w:ascii="仿宋_GB2312" w:eastAsia="仿宋_GB2312" w:hAnsi="宋体" w:hint="eastAsia"/>
                <w:szCs w:val="21"/>
              </w:rPr>
              <w:t>4.有较强的使命感、责任感和企业荣誉感；</w:t>
            </w:r>
          </w:p>
          <w:p w:rsidR="005D1295" w:rsidRPr="00482C6A" w:rsidRDefault="005D1295" w:rsidP="00AC21C4">
            <w:pPr>
              <w:spacing w:line="300" w:lineRule="exact"/>
              <w:rPr>
                <w:rFonts w:ascii="仿宋_GB2312" w:eastAsia="仿宋_GB2312" w:hAnsi="宋体"/>
                <w:szCs w:val="21"/>
              </w:rPr>
            </w:pPr>
            <w:r w:rsidRPr="00482C6A">
              <w:rPr>
                <w:rFonts w:ascii="仿宋_GB2312" w:eastAsia="仿宋_GB2312" w:hAnsi="宋体" w:hint="eastAsia"/>
                <w:szCs w:val="21"/>
              </w:rPr>
              <w:t>5.具备系统的法学理论知识；</w:t>
            </w:r>
          </w:p>
          <w:p w:rsidR="005D1295" w:rsidRPr="00482C6A" w:rsidRDefault="005D1295" w:rsidP="00AC21C4">
            <w:pPr>
              <w:spacing w:line="300" w:lineRule="exact"/>
              <w:rPr>
                <w:rFonts w:ascii="仿宋_GB2312" w:eastAsia="仿宋_GB2312" w:hAnsi="宋体"/>
                <w:szCs w:val="21"/>
              </w:rPr>
            </w:pPr>
            <w:r w:rsidRPr="00482C6A">
              <w:rPr>
                <w:rFonts w:ascii="仿宋_GB2312" w:eastAsia="仿宋_GB2312" w:hAnsi="宋体" w:hint="eastAsia"/>
                <w:szCs w:val="21"/>
              </w:rPr>
              <w:t>6.能熟练使用word、excel、ppt等办公工具；</w:t>
            </w:r>
          </w:p>
          <w:p w:rsidR="005D1295" w:rsidRPr="00AC21C4" w:rsidRDefault="005D1295" w:rsidP="00AC21C4">
            <w:pPr>
              <w:spacing w:line="300" w:lineRule="exact"/>
              <w:rPr>
                <w:rFonts w:ascii="仿宋_GB2312" w:eastAsia="仿宋_GB2312" w:hAnsi="宋体"/>
                <w:b/>
                <w:szCs w:val="21"/>
              </w:rPr>
            </w:pPr>
            <w:r w:rsidRPr="00482C6A">
              <w:rPr>
                <w:rFonts w:ascii="仿宋_GB2312" w:eastAsia="仿宋_GB2312" w:hAnsi="宋体" w:hint="eastAsia"/>
                <w:szCs w:val="21"/>
              </w:rPr>
              <w:t>7.责任心强、稳重细心、文字功底好、学习能力强</w:t>
            </w:r>
            <w:r>
              <w:rPr>
                <w:rFonts w:ascii="仿宋_GB2312" w:eastAsia="仿宋_GB2312" w:hAnsi="宋体" w:hint="eastAsia"/>
                <w:szCs w:val="21"/>
              </w:rPr>
              <w:t>。</w:t>
            </w:r>
          </w:p>
          <w:p w:rsidR="005D1295" w:rsidRDefault="005D1295" w:rsidP="00482C6A">
            <w:pPr>
              <w:spacing w:line="300" w:lineRule="exact"/>
              <w:rPr>
                <w:rFonts w:ascii="仿宋_GB2312" w:eastAsia="仿宋_GB2312" w:hAnsi="宋体"/>
                <w:b/>
                <w:szCs w:val="21"/>
              </w:rPr>
            </w:pPr>
            <w:r w:rsidRPr="00D366F0">
              <w:rPr>
                <w:rFonts w:ascii="仿宋_GB2312" w:eastAsia="仿宋_GB2312" w:hAnsi="宋体" w:hint="eastAsia"/>
                <w:b/>
                <w:szCs w:val="21"/>
              </w:rPr>
              <w:t>（二）岗位职责</w:t>
            </w:r>
          </w:p>
          <w:p w:rsidR="005D1295" w:rsidRPr="00482C6A" w:rsidRDefault="005D1295" w:rsidP="00482C6A">
            <w:pPr>
              <w:spacing w:line="300" w:lineRule="exact"/>
              <w:rPr>
                <w:rFonts w:ascii="仿宋_GB2312" w:eastAsia="仿宋_GB2312" w:hAnsi="宋体"/>
                <w:szCs w:val="21"/>
              </w:rPr>
            </w:pPr>
            <w:r w:rsidRPr="00482C6A">
              <w:rPr>
                <w:rFonts w:ascii="仿宋_GB2312" w:eastAsia="仿宋_GB2312" w:hAnsi="仿宋" w:cs="宋体" w:hint="eastAsia"/>
                <w:color w:val="000000"/>
                <w:kern w:val="0"/>
                <w:szCs w:val="21"/>
              </w:rPr>
              <w:t>1</w:t>
            </w:r>
            <w:r>
              <w:rPr>
                <w:rFonts w:ascii="仿宋_GB2312" w:eastAsia="仿宋_GB2312" w:hAnsi="仿宋" w:cs="宋体" w:hint="eastAsia"/>
                <w:color w:val="000000"/>
                <w:kern w:val="0"/>
                <w:szCs w:val="21"/>
              </w:rPr>
              <w:t>.</w:t>
            </w:r>
            <w:r w:rsidRPr="00482C6A">
              <w:rPr>
                <w:rFonts w:ascii="仿宋_GB2312" w:eastAsia="仿宋_GB2312" w:hAnsi="仿宋" w:cs="宋体" w:hint="eastAsia"/>
                <w:color w:val="000000"/>
                <w:kern w:val="0"/>
                <w:szCs w:val="21"/>
              </w:rPr>
              <w:t>协助审核公司项目各类租赁合同、</w:t>
            </w:r>
            <w:r>
              <w:rPr>
                <w:rFonts w:ascii="仿宋_GB2312" w:eastAsia="仿宋_GB2312" w:hAnsi="仿宋" w:cs="宋体" w:hint="eastAsia"/>
                <w:color w:val="000000"/>
                <w:kern w:val="0"/>
                <w:szCs w:val="21"/>
              </w:rPr>
              <w:t>采购合同、公文、往来函件等法律文件，提供专业法律判断与法律意见；</w:t>
            </w:r>
            <w:r w:rsidRPr="00482C6A">
              <w:rPr>
                <w:rFonts w:ascii="仿宋_GB2312" w:eastAsia="仿宋_GB2312" w:hAnsi="仿宋" w:cs="宋体" w:hint="eastAsia"/>
                <w:color w:val="000000"/>
                <w:kern w:val="0"/>
                <w:szCs w:val="21"/>
              </w:rPr>
              <w:br/>
              <w:t>2</w:t>
            </w:r>
            <w:r>
              <w:rPr>
                <w:rFonts w:ascii="仿宋_GB2312" w:eastAsia="仿宋_GB2312" w:hAnsi="仿宋" w:cs="宋体" w:hint="eastAsia"/>
                <w:color w:val="000000"/>
                <w:kern w:val="0"/>
                <w:szCs w:val="21"/>
              </w:rPr>
              <w:t>.</w:t>
            </w:r>
            <w:r w:rsidRPr="00482C6A">
              <w:rPr>
                <w:rFonts w:ascii="仿宋_GB2312" w:eastAsia="仿宋_GB2312" w:hAnsi="仿宋" w:cs="宋体" w:hint="eastAsia"/>
                <w:color w:val="000000"/>
                <w:kern w:val="0"/>
                <w:szCs w:val="21"/>
              </w:rPr>
              <w:t>参与公司重大合同的谈判，控制商业风险，维护商业利益；</w:t>
            </w:r>
            <w:r w:rsidRPr="00482C6A">
              <w:rPr>
                <w:rFonts w:ascii="仿宋_GB2312" w:eastAsia="仿宋_GB2312" w:hAnsi="仿宋" w:cs="宋体" w:hint="eastAsia"/>
                <w:color w:val="000000"/>
                <w:kern w:val="0"/>
                <w:szCs w:val="21"/>
              </w:rPr>
              <w:br/>
              <w:t>3</w:t>
            </w:r>
            <w:r>
              <w:rPr>
                <w:rFonts w:ascii="仿宋_GB2312" w:eastAsia="仿宋_GB2312" w:hAnsi="仿宋" w:cs="宋体" w:hint="eastAsia"/>
                <w:color w:val="000000"/>
                <w:kern w:val="0"/>
                <w:szCs w:val="21"/>
              </w:rPr>
              <w:t>.</w:t>
            </w:r>
            <w:r w:rsidRPr="00482C6A">
              <w:rPr>
                <w:rFonts w:ascii="仿宋_GB2312" w:eastAsia="仿宋_GB2312" w:hAnsi="仿宋" w:cs="宋体" w:hint="eastAsia"/>
                <w:color w:val="000000"/>
                <w:kern w:val="0"/>
                <w:szCs w:val="21"/>
              </w:rPr>
              <w:t>组织合同文本起草、修改，负责合同文本正常流转、审批；</w:t>
            </w:r>
            <w:r w:rsidRPr="00482C6A">
              <w:rPr>
                <w:rFonts w:ascii="仿宋_GB2312" w:eastAsia="仿宋_GB2312" w:hAnsi="仿宋" w:cs="宋体" w:hint="eastAsia"/>
                <w:color w:val="000000"/>
                <w:kern w:val="0"/>
                <w:szCs w:val="21"/>
              </w:rPr>
              <w:br/>
              <w:t>4</w:t>
            </w:r>
            <w:r>
              <w:rPr>
                <w:rFonts w:ascii="仿宋_GB2312" w:eastAsia="仿宋_GB2312" w:hAnsi="仿宋" w:cs="宋体" w:hint="eastAsia"/>
                <w:color w:val="000000"/>
                <w:kern w:val="0"/>
                <w:szCs w:val="21"/>
              </w:rPr>
              <w:t>.</w:t>
            </w:r>
            <w:r w:rsidRPr="00482C6A">
              <w:rPr>
                <w:rFonts w:ascii="仿宋_GB2312" w:eastAsia="仿宋_GB2312" w:hAnsi="仿宋" w:cs="宋体" w:hint="eastAsia"/>
                <w:color w:val="000000"/>
                <w:kern w:val="0"/>
                <w:szCs w:val="21"/>
              </w:rPr>
              <w:t>整理、归档公司重要法律文件、信息分类、保密信息，协助部门查询有关合同信息等</w:t>
            </w:r>
            <w:r>
              <w:rPr>
                <w:rFonts w:ascii="仿宋_GB2312" w:eastAsia="仿宋_GB2312" w:hAnsi="仿宋" w:cs="宋体" w:hint="eastAsia"/>
                <w:color w:val="000000"/>
                <w:kern w:val="0"/>
                <w:szCs w:val="21"/>
              </w:rPr>
              <w:t>。</w:t>
            </w:r>
          </w:p>
        </w:tc>
      </w:tr>
    </w:tbl>
    <w:p w:rsidR="00B205D2" w:rsidRDefault="00B205D2" w:rsidP="00F932BE">
      <w:pPr>
        <w:rPr>
          <w:rFonts w:ascii="方正小标宋简体" w:eastAsia="方正小标宋简体"/>
          <w:sz w:val="28"/>
          <w:szCs w:val="28"/>
        </w:rPr>
      </w:pPr>
    </w:p>
    <w:sectPr w:rsidR="00B205D2" w:rsidSect="00ED0548">
      <w:headerReference w:type="default" r:id="rId8"/>
      <w:footerReference w:type="even" r:id="rId9"/>
      <w:footerReference w:type="default" r:id="rId10"/>
      <w:pgSz w:w="11906" w:h="16838"/>
      <w:pgMar w:top="2098" w:right="1474" w:bottom="1985" w:left="1588"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F4B" w:rsidRDefault="00E94F4B">
      <w:r>
        <w:separator/>
      </w:r>
    </w:p>
  </w:endnote>
  <w:endnote w:type="continuationSeparator" w:id="0">
    <w:p w:rsidR="00E94F4B" w:rsidRDefault="00E94F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679383"/>
      <w:docPartObj>
        <w:docPartGallery w:val="Page Numbers (Bottom of Page)"/>
        <w:docPartUnique/>
      </w:docPartObj>
    </w:sdtPr>
    <w:sdtEndPr>
      <w:rPr>
        <w:rFonts w:asciiTheme="minorEastAsia" w:hAnsiTheme="minorEastAsia"/>
        <w:sz w:val="28"/>
        <w:szCs w:val="28"/>
      </w:rPr>
    </w:sdtEndPr>
    <w:sdtContent>
      <w:p w:rsidR="00ED0548" w:rsidRPr="00ED0548" w:rsidRDefault="00ED0548">
        <w:pPr>
          <w:pStyle w:val="a5"/>
          <w:rPr>
            <w:rFonts w:asciiTheme="minorEastAsia" w:hAnsiTheme="minorEastAsia"/>
            <w:sz w:val="28"/>
            <w:szCs w:val="28"/>
          </w:rPr>
        </w:pPr>
        <w:r w:rsidRPr="00ED0548">
          <w:rPr>
            <w:rFonts w:asciiTheme="minorEastAsia" w:hAnsiTheme="minorEastAsia"/>
            <w:sz w:val="28"/>
            <w:szCs w:val="28"/>
          </w:rPr>
          <w:fldChar w:fldCharType="begin"/>
        </w:r>
        <w:r w:rsidRPr="00ED0548">
          <w:rPr>
            <w:rFonts w:asciiTheme="minorEastAsia" w:hAnsiTheme="minorEastAsia"/>
            <w:sz w:val="28"/>
            <w:szCs w:val="28"/>
          </w:rPr>
          <w:instrText>PAGE   \* MERGEFORMAT</w:instrText>
        </w:r>
        <w:r w:rsidRPr="00ED0548">
          <w:rPr>
            <w:rFonts w:asciiTheme="minorEastAsia" w:hAnsiTheme="minorEastAsia"/>
            <w:sz w:val="28"/>
            <w:szCs w:val="28"/>
          </w:rPr>
          <w:fldChar w:fldCharType="separate"/>
        </w:r>
        <w:r w:rsidR="00F07861" w:rsidRPr="00F07861">
          <w:rPr>
            <w:rFonts w:asciiTheme="minorEastAsia" w:hAnsiTheme="minorEastAsia"/>
            <w:noProof/>
            <w:sz w:val="28"/>
            <w:szCs w:val="28"/>
            <w:lang w:val="zh-CN"/>
          </w:rPr>
          <w:t>-</w:t>
        </w:r>
        <w:r w:rsidR="00F07861">
          <w:rPr>
            <w:rFonts w:asciiTheme="minorEastAsia" w:hAnsiTheme="minorEastAsia"/>
            <w:noProof/>
            <w:sz w:val="28"/>
            <w:szCs w:val="28"/>
          </w:rPr>
          <w:t xml:space="preserve"> 2 -</w:t>
        </w:r>
        <w:r w:rsidRPr="00ED0548">
          <w:rPr>
            <w:rFonts w:asciiTheme="minorEastAsia" w:hAnsiTheme="minorEastAsia"/>
            <w:sz w:val="28"/>
            <w:szCs w:val="28"/>
          </w:rPr>
          <w:fldChar w:fldCharType="end"/>
        </w:r>
      </w:p>
    </w:sdtContent>
  </w:sdt>
  <w:p w:rsidR="00ED0548" w:rsidRDefault="00ED0548" w:rsidP="00ED0548">
    <w:pPr>
      <w:pStyle w:val="a5"/>
      <w:ind w:firstLineChars="20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962321"/>
      <w:docPartObj>
        <w:docPartGallery w:val="Page Numbers (Bottom of Page)"/>
        <w:docPartUnique/>
      </w:docPartObj>
    </w:sdtPr>
    <w:sdtEndPr>
      <w:rPr>
        <w:rFonts w:asciiTheme="minorEastAsia" w:hAnsiTheme="minorEastAsia"/>
        <w:sz w:val="28"/>
        <w:szCs w:val="28"/>
      </w:rPr>
    </w:sdtEndPr>
    <w:sdtContent>
      <w:p w:rsidR="00ED0548" w:rsidRPr="00ED0548" w:rsidRDefault="00ED0548">
        <w:pPr>
          <w:pStyle w:val="a5"/>
          <w:jc w:val="right"/>
          <w:rPr>
            <w:rFonts w:asciiTheme="minorEastAsia" w:hAnsiTheme="minorEastAsia"/>
            <w:sz w:val="28"/>
            <w:szCs w:val="28"/>
          </w:rPr>
        </w:pPr>
        <w:r w:rsidRPr="00ED0548">
          <w:rPr>
            <w:rFonts w:asciiTheme="minorEastAsia" w:hAnsiTheme="minorEastAsia"/>
            <w:sz w:val="28"/>
            <w:szCs w:val="28"/>
          </w:rPr>
          <w:fldChar w:fldCharType="begin"/>
        </w:r>
        <w:r w:rsidRPr="00ED0548">
          <w:rPr>
            <w:rFonts w:asciiTheme="minorEastAsia" w:hAnsiTheme="minorEastAsia"/>
            <w:sz w:val="28"/>
            <w:szCs w:val="28"/>
          </w:rPr>
          <w:instrText>PAGE   \* MERGEFORMAT</w:instrText>
        </w:r>
        <w:r w:rsidRPr="00ED0548">
          <w:rPr>
            <w:rFonts w:asciiTheme="minorEastAsia" w:hAnsiTheme="minorEastAsia"/>
            <w:sz w:val="28"/>
            <w:szCs w:val="28"/>
          </w:rPr>
          <w:fldChar w:fldCharType="separate"/>
        </w:r>
        <w:r w:rsidR="00F07861" w:rsidRPr="00F07861">
          <w:rPr>
            <w:rFonts w:asciiTheme="minorEastAsia" w:hAnsiTheme="minorEastAsia"/>
            <w:noProof/>
            <w:sz w:val="28"/>
            <w:szCs w:val="28"/>
            <w:lang w:val="zh-CN"/>
          </w:rPr>
          <w:t>-</w:t>
        </w:r>
        <w:r w:rsidR="00F07861">
          <w:rPr>
            <w:rFonts w:asciiTheme="minorEastAsia" w:hAnsiTheme="minorEastAsia"/>
            <w:noProof/>
            <w:sz w:val="28"/>
            <w:szCs w:val="28"/>
          </w:rPr>
          <w:t xml:space="preserve"> 3 -</w:t>
        </w:r>
        <w:r w:rsidRPr="00ED0548">
          <w:rPr>
            <w:rFonts w:asciiTheme="minorEastAsia" w:hAnsiTheme="minorEastAsia"/>
            <w:sz w:val="28"/>
            <w:szCs w:val="28"/>
          </w:rPr>
          <w:fldChar w:fldCharType="end"/>
        </w:r>
      </w:p>
    </w:sdtContent>
  </w:sdt>
  <w:p w:rsidR="00ED0548" w:rsidRPr="00ED0548" w:rsidRDefault="00ED0548">
    <w:pPr>
      <w:pStyle w:val="a5"/>
      <w:rPr>
        <w:rFonts w:asciiTheme="minorEastAsia" w:hAnsiTheme="minorEastAsia"/>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F4B" w:rsidRDefault="00E94F4B">
      <w:r>
        <w:separator/>
      </w:r>
    </w:p>
  </w:footnote>
  <w:footnote w:type="continuationSeparator" w:id="0">
    <w:p w:rsidR="00E94F4B" w:rsidRDefault="00E94F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90" w:rsidRDefault="00EB3D90">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14A5C"/>
    <w:multiLevelType w:val="hybridMultilevel"/>
    <w:tmpl w:val="C304F574"/>
    <w:lvl w:ilvl="0" w:tplc="31CCE3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3F5D65"/>
    <w:multiLevelType w:val="hybridMultilevel"/>
    <w:tmpl w:val="17A69742"/>
    <w:lvl w:ilvl="0" w:tplc="15BAE6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E1A58C9"/>
    <w:multiLevelType w:val="hybridMultilevel"/>
    <w:tmpl w:val="E0D02B96"/>
    <w:lvl w:ilvl="0" w:tplc="52C480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37B"/>
    <w:rsid w:val="000C54CE"/>
    <w:rsid w:val="0010066A"/>
    <w:rsid w:val="001C10A0"/>
    <w:rsid w:val="002203EB"/>
    <w:rsid w:val="002D5671"/>
    <w:rsid w:val="0042141E"/>
    <w:rsid w:val="004304A6"/>
    <w:rsid w:val="00470544"/>
    <w:rsid w:val="00482C6A"/>
    <w:rsid w:val="005802B9"/>
    <w:rsid w:val="00587C0C"/>
    <w:rsid w:val="005C483C"/>
    <w:rsid w:val="005D1295"/>
    <w:rsid w:val="0061155E"/>
    <w:rsid w:val="00633FB1"/>
    <w:rsid w:val="006B0ADD"/>
    <w:rsid w:val="006C1057"/>
    <w:rsid w:val="006F50A0"/>
    <w:rsid w:val="00717AD4"/>
    <w:rsid w:val="00751C87"/>
    <w:rsid w:val="00765830"/>
    <w:rsid w:val="00772D15"/>
    <w:rsid w:val="007D0B07"/>
    <w:rsid w:val="00813FF1"/>
    <w:rsid w:val="008C59D5"/>
    <w:rsid w:val="008F09FA"/>
    <w:rsid w:val="009B000B"/>
    <w:rsid w:val="00A06BB8"/>
    <w:rsid w:val="00A4137B"/>
    <w:rsid w:val="00AC21C4"/>
    <w:rsid w:val="00B205D2"/>
    <w:rsid w:val="00BF221F"/>
    <w:rsid w:val="00C560F5"/>
    <w:rsid w:val="00CA6FC3"/>
    <w:rsid w:val="00CB31DA"/>
    <w:rsid w:val="00D34391"/>
    <w:rsid w:val="00D47A4D"/>
    <w:rsid w:val="00D57AF7"/>
    <w:rsid w:val="00DF1C09"/>
    <w:rsid w:val="00E02DED"/>
    <w:rsid w:val="00E37A6B"/>
    <w:rsid w:val="00E94F4B"/>
    <w:rsid w:val="00EB3D90"/>
    <w:rsid w:val="00ED0548"/>
    <w:rsid w:val="00EE27FA"/>
    <w:rsid w:val="00EE69FC"/>
    <w:rsid w:val="00F07861"/>
    <w:rsid w:val="00F932BE"/>
    <w:rsid w:val="00F93AB2"/>
    <w:rsid w:val="00F962EE"/>
    <w:rsid w:val="00FB0949"/>
    <w:rsid w:val="00FD5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D6FF11A-64C4-4390-BDAE-D29BE7BDA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2C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框文本 Char"/>
    <w:link w:val="a3"/>
    <w:uiPriority w:val="99"/>
    <w:rsid w:val="00CB31DA"/>
    <w:rPr>
      <w:sz w:val="18"/>
      <w:szCs w:val="18"/>
    </w:rPr>
  </w:style>
  <w:style w:type="character" w:customStyle="1" w:styleId="Char0">
    <w:name w:val="页眉 Char"/>
    <w:link w:val="a4"/>
    <w:uiPriority w:val="99"/>
    <w:rsid w:val="00CB31DA"/>
    <w:rPr>
      <w:sz w:val="18"/>
      <w:szCs w:val="18"/>
    </w:rPr>
  </w:style>
  <w:style w:type="character" w:customStyle="1" w:styleId="Char1">
    <w:name w:val="页脚 Char"/>
    <w:link w:val="a5"/>
    <w:uiPriority w:val="99"/>
    <w:rsid w:val="00CB31DA"/>
    <w:rPr>
      <w:sz w:val="18"/>
      <w:szCs w:val="18"/>
    </w:rPr>
  </w:style>
  <w:style w:type="paragraph" w:styleId="a4">
    <w:name w:val="header"/>
    <w:basedOn w:val="a"/>
    <w:link w:val="Char0"/>
    <w:uiPriority w:val="99"/>
    <w:unhideWhenUsed/>
    <w:rsid w:val="00CB31D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10">
    <w:name w:val="页眉 Char1"/>
    <w:basedOn w:val="a0"/>
    <w:uiPriority w:val="99"/>
    <w:semiHidden/>
    <w:rsid w:val="00CB31DA"/>
    <w:rPr>
      <w:rFonts w:ascii="Calibri" w:eastAsia="宋体" w:hAnsi="Calibri" w:cs="Times New Roman"/>
      <w:sz w:val="18"/>
      <w:szCs w:val="18"/>
    </w:rPr>
  </w:style>
  <w:style w:type="paragraph" w:customStyle="1" w:styleId="1">
    <w:name w:val="纯文本1"/>
    <w:basedOn w:val="a"/>
    <w:rsid w:val="00CB31DA"/>
    <w:pPr>
      <w:adjustRightInd w:val="0"/>
    </w:pPr>
    <w:rPr>
      <w:rFonts w:ascii="宋体" w:hAnsi="Courier New" w:hint="eastAsia"/>
      <w:szCs w:val="20"/>
    </w:rPr>
  </w:style>
  <w:style w:type="paragraph" w:customStyle="1" w:styleId="10">
    <w:name w:val="列出段落1"/>
    <w:basedOn w:val="a"/>
    <w:rsid w:val="00CB31DA"/>
    <w:pPr>
      <w:ind w:firstLineChars="200" w:firstLine="420"/>
    </w:pPr>
    <w:rPr>
      <w:rFonts w:ascii="Times New Roman" w:hAnsi="Times New Roman"/>
      <w:szCs w:val="24"/>
    </w:rPr>
  </w:style>
  <w:style w:type="paragraph" w:styleId="a5">
    <w:name w:val="footer"/>
    <w:basedOn w:val="a"/>
    <w:link w:val="Char1"/>
    <w:uiPriority w:val="99"/>
    <w:unhideWhenUsed/>
    <w:rsid w:val="00CB31D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1">
    <w:name w:val="页脚 Char1"/>
    <w:basedOn w:val="a0"/>
    <w:uiPriority w:val="99"/>
    <w:semiHidden/>
    <w:rsid w:val="00CB31DA"/>
    <w:rPr>
      <w:rFonts w:ascii="Calibri" w:eastAsia="宋体" w:hAnsi="Calibri" w:cs="Times New Roman"/>
      <w:sz w:val="18"/>
      <w:szCs w:val="18"/>
    </w:rPr>
  </w:style>
  <w:style w:type="paragraph" w:styleId="a3">
    <w:name w:val="Balloon Text"/>
    <w:basedOn w:val="a"/>
    <w:link w:val="Char"/>
    <w:uiPriority w:val="99"/>
    <w:unhideWhenUsed/>
    <w:rsid w:val="00CB31DA"/>
    <w:rPr>
      <w:rFonts w:asciiTheme="minorHAnsi" w:eastAsiaTheme="minorEastAsia" w:hAnsiTheme="minorHAnsi" w:cstheme="minorBidi"/>
      <w:sz w:val="18"/>
      <w:szCs w:val="18"/>
    </w:rPr>
  </w:style>
  <w:style w:type="character" w:customStyle="1" w:styleId="Char12">
    <w:name w:val="批注框文本 Char1"/>
    <w:basedOn w:val="a0"/>
    <w:uiPriority w:val="99"/>
    <w:semiHidden/>
    <w:rsid w:val="00CB31DA"/>
    <w:rPr>
      <w:rFonts w:ascii="Calibri" w:eastAsia="宋体" w:hAnsi="Calibri" w:cs="Times New Roman"/>
      <w:sz w:val="18"/>
      <w:szCs w:val="18"/>
    </w:rPr>
  </w:style>
  <w:style w:type="paragraph" w:styleId="a6">
    <w:name w:val="Normal (Web)"/>
    <w:basedOn w:val="a"/>
    <w:uiPriority w:val="99"/>
    <w:unhideWhenUsed/>
    <w:rsid w:val="00CB31DA"/>
    <w:pPr>
      <w:widowControl/>
      <w:spacing w:before="100" w:beforeAutospacing="1" w:after="100" w:afterAutospacing="1"/>
      <w:jc w:val="left"/>
    </w:pPr>
    <w:rPr>
      <w:rFonts w:ascii="宋体" w:hAnsi="宋体" w:cs="宋体"/>
      <w:kern w:val="0"/>
      <w:sz w:val="24"/>
      <w:szCs w:val="24"/>
    </w:rPr>
  </w:style>
  <w:style w:type="character" w:styleId="a7">
    <w:name w:val="annotation reference"/>
    <w:uiPriority w:val="99"/>
    <w:semiHidden/>
    <w:unhideWhenUsed/>
    <w:rsid w:val="00CB31DA"/>
    <w:rPr>
      <w:sz w:val="21"/>
      <w:szCs w:val="21"/>
    </w:rPr>
  </w:style>
  <w:style w:type="paragraph" w:styleId="a8">
    <w:name w:val="annotation text"/>
    <w:basedOn w:val="a"/>
    <w:link w:val="Char2"/>
    <w:uiPriority w:val="99"/>
    <w:semiHidden/>
    <w:unhideWhenUsed/>
    <w:rsid w:val="00CB31DA"/>
    <w:pPr>
      <w:jc w:val="left"/>
    </w:pPr>
  </w:style>
  <w:style w:type="character" w:customStyle="1" w:styleId="Char2">
    <w:name w:val="批注文字 Char"/>
    <w:basedOn w:val="a0"/>
    <w:link w:val="a8"/>
    <w:uiPriority w:val="99"/>
    <w:semiHidden/>
    <w:rsid w:val="00CB31DA"/>
    <w:rPr>
      <w:rFonts w:ascii="Calibri" w:eastAsia="宋体" w:hAnsi="Calibri" w:cs="Times New Roman"/>
    </w:rPr>
  </w:style>
  <w:style w:type="paragraph" w:styleId="a9">
    <w:name w:val="annotation subject"/>
    <w:basedOn w:val="a8"/>
    <w:next w:val="a8"/>
    <w:link w:val="Char3"/>
    <w:uiPriority w:val="99"/>
    <w:semiHidden/>
    <w:unhideWhenUsed/>
    <w:rsid w:val="00CB31DA"/>
    <w:rPr>
      <w:b/>
      <w:bCs/>
    </w:rPr>
  </w:style>
  <w:style w:type="character" w:customStyle="1" w:styleId="Char3">
    <w:name w:val="批注主题 Char"/>
    <w:basedOn w:val="Char2"/>
    <w:link w:val="a9"/>
    <w:uiPriority w:val="99"/>
    <w:semiHidden/>
    <w:rsid w:val="00CB31DA"/>
    <w:rPr>
      <w:rFonts w:ascii="Calibri" w:eastAsia="宋体" w:hAnsi="Calibri" w:cs="Times New Roman"/>
      <w:b/>
      <w:bCs/>
    </w:rPr>
  </w:style>
  <w:style w:type="paragraph" w:styleId="aa">
    <w:name w:val="List Paragraph"/>
    <w:basedOn w:val="a"/>
    <w:uiPriority w:val="34"/>
    <w:qFormat/>
    <w:rsid w:val="00CB31DA"/>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dcew.com/hypx/List_181.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5</Pages>
  <Words>522</Words>
  <Characters>2976</Characters>
  <Application>Microsoft Office Word</Application>
  <DocSecurity>0</DocSecurity>
  <Lines>24</Lines>
  <Paragraphs>6</Paragraphs>
  <ScaleCrop>false</ScaleCrop>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黄亚开</dc:creator>
  <cp:keywords/>
  <dc:description/>
  <cp:lastModifiedBy>王满</cp:lastModifiedBy>
  <cp:revision>14</cp:revision>
  <dcterms:created xsi:type="dcterms:W3CDTF">2019-06-05T09:26:00Z</dcterms:created>
  <dcterms:modified xsi:type="dcterms:W3CDTF">2019-08-12T00:19:00Z</dcterms:modified>
</cp:coreProperties>
</file>